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92" w:rsidRDefault="001F1B92" w:rsidP="001F1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48FABDBE" wp14:editId="564E0318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7067550" cy="11258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125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1B92" w:rsidRDefault="001F1B92" w:rsidP="001F1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92" w:rsidRPr="00435CFF" w:rsidRDefault="001F1B92" w:rsidP="001F1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>Resolução nº __________/2019</w:t>
      </w:r>
      <w:r w:rsidRPr="00435CFF">
        <w:rPr>
          <w:rFonts w:ascii="Times New Roman" w:hAnsi="Times New Roman" w:cs="Times New Roman"/>
          <w:sz w:val="24"/>
          <w:szCs w:val="24"/>
        </w:rPr>
        <w:t>.</w:t>
      </w:r>
    </w:p>
    <w:p w:rsidR="001F1B92" w:rsidRPr="00435CFF" w:rsidRDefault="001F1B92" w:rsidP="001F1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92" w:rsidRPr="00FA6310" w:rsidRDefault="001F1B92" w:rsidP="001F1B92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OS PARÁGRAFOS 1º, 2º E 3º DO ARTIGO 62 DO REGIMENTO INTERNO 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CÂMARA MUNICIPALDE NATAL, E DÁ OUTRAS PROVIDÊNCIAS</w:t>
      </w:r>
      <w:r w:rsidR="003F3F18">
        <w:rPr>
          <w:rFonts w:ascii="Times New Roman" w:hAnsi="Times New Roman" w:cs="Times New Roman"/>
          <w:sz w:val="24"/>
          <w:szCs w:val="24"/>
        </w:rPr>
        <w:t>.</w:t>
      </w:r>
    </w:p>
    <w:p w:rsidR="001F1B92" w:rsidRPr="00435CFF" w:rsidRDefault="001F1B92" w:rsidP="001F1B92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1B92" w:rsidRPr="00700CEC" w:rsidRDefault="001F1B92" w:rsidP="001F1B92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da Câmara Municipal de Natal/RN, no uso de suas atribuições legais, f</w:t>
      </w:r>
      <w:r w:rsidRPr="005F021C">
        <w:rPr>
          <w:rFonts w:ascii="Times New Roman" w:hAnsi="Times New Roman" w:cs="Times New Roman"/>
          <w:sz w:val="24"/>
          <w:szCs w:val="24"/>
        </w:rPr>
        <w:t xml:space="preserve">az saber que a Câmara Municipal aprova </w:t>
      </w:r>
      <w:r>
        <w:rPr>
          <w:rFonts w:ascii="Times New Roman" w:hAnsi="Times New Roman" w:cs="Times New Roman"/>
          <w:sz w:val="24"/>
          <w:szCs w:val="24"/>
        </w:rPr>
        <w:t>a seguinte Resolução</w:t>
      </w:r>
      <w:r w:rsidR="000332CD">
        <w:rPr>
          <w:rFonts w:ascii="Times New Roman" w:hAnsi="Times New Roman" w:cs="Times New Roman"/>
          <w:sz w:val="24"/>
          <w:szCs w:val="24"/>
        </w:rPr>
        <w:t>:</w:t>
      </w:r>
    </w:p>
    <w:p w:rsidR="001F1B92" w:rsidRPr="00FA6310" w:rsidRDefault="001F1B92" w:rsidP="000332CD">
      <w:pPr>
        <w:pStyle w:val="Default"/>
        <w:tabs>
          <w:tab w:val="left" w:pos="4935"/>
        </w:tabs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710A21">
        <w:rPr>
          <w:rFonts w:ascii="Times New Roman" w:hAnsi="Times New Roman" w:cs="Times New Roman"/>
          <w:b/>
        </w:rPr>
        <w:t>Art. 1°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0332CD">
        <w:rPr>
          <w:rFonts w:ascii="Times New Roman" w:hAnsi="Times New Roman" w:cs="Times New Roman"/>
        </w:rPr>
        <w:t>Fica alterado o parágrafo primeiro do artigo 62 e revogados os parágrafos segundo e terceiro do mencionado artigo, todos do Regimento Interno da Câmara Municipal de Natal.</w:t>
      </w:r>
    </w:p>
    <w:p w:rsidR="001F1B92" w:rsidRDefault="001F1B92" w:rsidP="001F1B9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</w:t>
      </w:r>
      <w:r w:rsidRPr="00710A21">
        <w:rPr>
          <w:rFonts w:ascii="Times New Roman" w:hAnsi="Times New Roman" w:cs="Times New Roman"/>
          <w:b/>
        </w:rPr>
        <w:t>°</w:t>
      </w:r>
      <w:r>
        <w:rPr>
          <w:rFonts w:ascii="Times New Roman" w:hAnsi="Times New Roman" w:cs="Times New Roman"/>
          <w:b/>
        </w:rPr>
        <w:t>.</w:t>
      </w:r>
      <w:r w:rsidRPr="00710A21">
        <w:rPr>
          <w:rFonts w:ascii="Times New Roman" w:hAnsi="Times New Roman" w:cs="Times New Roman"/>
        </w:rPr>
        <w:t xml:space="preserve"> </w:t>
      </w:r>
      <w:r w:rsidR="000332CD">
        <w:rPr>
          <w:rFonts w:ascii="Times New Roman" w:hAnsi="Times New Roman" w:cs="Times New Roman"/>
        </w:rPr>
        <w:t>O parágrafo primeiro do artigo 62 passa a vigorar com a seguinte redação:</w:t>
      </w:r>
    </w:p>
    <w:p w:rsidR="000332CD" w:rsidRDefault="00091A85" w:rsidP="001F1B9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“Art. 62 – A comissão de Legislação, Justiça e Redação Final tem as seguintes áreas de </w:t>
      </w:r>
      <w:proofErr w:type="gramStart"/>
      <w:r>
        <w:rPr>
          <w:rFonts w:ascii="Times New Roman" w:hAnsi="Times New Roman" w:cs="Times New Roman"/>
        </w:rPr>
        <w:t>atividade:”</w:t>
      </w:r>
      <w:proofErr w:type="gramEnd"/>
    </w:p>
    <w:p w:rsidR="00091A85" w:rsidRDefault="00091A85" w:rsidP="001F1B9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[...}</w:t>
      </w:r>
    </w:p>
    <w:p w:rsidR="00091A85" w:rsidRPr="00091A85" w:rsidRDefault="00091A85" w:rsidP="001F1B9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§1º - Sempre que a Comissão de Legislação, Justiça e Redação Final concluir pela inconstitucionalidade ou ilegalidade de proposição, em qualquer fase de tramitação, esta será aut</w:t>
      </w:r>
      <w:r w:rsidR="00056E4F">
        <w:rPr>
          <w:rFonts w:ascii="Times New Roman" w:hAnsi="Times New Roman" w:cs="Times New Roman"/>
          <w:b/>
        </w:rPr>
        <w:t>omaticamente rejeitada, devendo</w:t>
      </w:r>
      <w:r>
        <w:rPr>
          <w:rFonts w:ascii="Times New Roman" w:hAnsi="Times New Roman" w:cs="Times New Roman"/>
          <w:b/>
        </w:rPr>
        <w:t xml:space="preserve"> ser arquivada.</w:t>
      </w:r>
    </w:p>
    <w:p w:rsidR="001F1B92" w:rsidRPr="00A31E31" w:rsidRDefault="00091A85" w:rsidP="001F1B9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3</w:t>
      </w:r>
      <w:r w:rsidR="001F1B92">
        <w:rPr>
          <w:rFonts w:ascii="Times New Roman" w:hAnsi="Times New Roman" w:cs="Times New Roman"/>
          <w:b/>
        </w:rPr>
        <w:t xml:space="preserve">º. </w:t>
      </w:r>
      <w:r w:rsidR="001F1B92">
        <w:rPr>
          <w:rFonts w:ascii="Times New Roman" w:hAnsi="Times New Roman" w:cs="Times New Roman"/>
        </w:rPr>
        <w:t>Esta Lei entra em vigor na data de sua publicação, revogadas as disposições em contrário.</w:t>
      </w:r>
      <w:r w:rsidR="001F1B92" w:rsidRPr="001F1B92">
        <w:rPr>
          <w:noProof/>
        </w:rPr>
        <w:t xml:space="preserve"> </w:t>
      </w:r>
    </w:p>
    <w:p w:rsidR="001F1B92" w:rsidRPr="00710A21" w:rsidRDefault="001F1B92" w:rsidP="001F1B92">
      <w:pPr>
        <w:pStyle w:val="Default"/>
        <w:jc w:val="both"/>
        <w:rPr>
          <w:rFonts w:ascii="Times New Roman" w:hAnsi="Times New Roman" w:cs="Times New Roman"/>
        </w:rPr>
      </w:pPr>
    </w:p>
    <w:p w:rsidR="001F1B92" w:rsidRPr="00435CFF" w:rsidRDefault="001F1B92" w:rsidP="001F1B92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Sala das Sessões, Natal/RN, 20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1F1B92" w:rsidRPr="00435CFF" w:rsidRDefault="001F1B92" w:rsidP="001F1B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92" w:rsidRPr="00F71734" w:rsidRDefault="001F1B92" w:rsidP="001F1B9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 xml:space="preserve">           Ney Lopes Júnior</w:t>
      </w:r>
    </w:p>
    <w:p w:rsidR="001F1B92" w:rsidRPr="00435CFF" w:rsidRDefault="001F1B92" w:rsidP="001F1B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5CFF">
        <w:rPr>
          <w:rFonts w:ascii="Times New Roman" w:hAnsi="Times New Roman" w:cs="Times New Roman"/>
          <w:sz w:val="24"/>
          <w:szCs w:val="24"/>
        </w:rPr>
        <w:t>Vereador – PSD</w:t>
      </w:r>
    </w:p>
    <w:p w:rsidR="001F1B92" w:rsidRPr="00F54806" w:rsidRDefault="00091A85" w:rsidP="00091A85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noProof/>
          <w:lang w:eastAsia="pt-BR"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7852A0C1" wp14:editId="14EE06EC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7067550" cy="1125855"/>
            <wp:effectExtent l="0" t="0" r="0" b="0"/>
            <wp:wrapTopAndBottom distT="114300" distB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125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F1B92" w:rsidRPr="00F54806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1F1B92" w:rsidRDefault="001F1B92" w:rsidP="001F1B9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92" w:rsidRDefault="001F1B92" w:rsidP="001F1B92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 proposição ora apresentada possui respaldo legal </w:t>
      </w:r>
      <w:r w:rsidR="00091A85">
        <w:rPr>
          <w:rFonts w:ascii="Times New Roman" w:hAnsi="Times New Roman" w:cs="Times New Roman"/>
          <w:sz w:val="24"/>
          <w:szCs w:val="24"/>
        </w:rPr>
        <w:t>nos artigos 144 e 145, II, do Regimento Interno da Câmara Municipal.</w:t>
      </w:r>
    </w:p>
    <w:p w:rsidR="001F1B92" w:rsidRDefault="00056E4F" w:rsidP="001F1B9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Resolução visa alterar o Regimento Interno desta Casa Legislativa, em seu artigo 62 (sessenta e dois), que passará a vigorar com a redação supramencionada.</w:t>
      </w:r>
    </w:p>
    <w:p w:rsidR="00056E4F" w:rsidRDefault="00056E4F" w:rsidP="001F1B9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desta modificação é fortalecer os trabalhos da Comissão de Legislação, Justiça e Redação Final, tendo em vista que quando a Comissão concluir pela inconstituc</w:t>
      </w:r>
      <w:r w:rsidR="00B43DB8">
        <w:rPr>
          <w:rFonts w:ascii="Times New Roman" w:hAnsi="Times New Roman" w:cs="Times New Roman"/>
          <w:sz w:val="24"/>
          <w:szCs w:val="24"/>
        </w:rPr>
        <w:t xml:space="preserve">ionalidade ou ilegalidade de </w:t>
      </w:r>
      <w:r>
        <w:rPr>
          <w:rFonts w:ascii="Times New Roman" w:hAnsi="Times New Roman" w:cs="Times New Roman"/>
          <w:sz w:val="24"/>
          <w:szCs w:val="24"/>
        </w:rPr>
        <w:t>posição, a mesma será rejeitada e consequentemente arquivada.</w:t>
      </w:r>
    </w:p>
    <w:p w:rsidR="001F1B92" w:rsidRPr="00AB3E0A" w:rsidRDefault="00056E4F" w:rsidP="001F1B9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disto, podemos afirmar que esta Resolução irá dinamizar as atividades legislativas deste Parlamento, uma vez que </w:t>
      </w:r>
      <w:r w:rsidR="00B43DB8">
        <w:rPr>
          <w:rFonts w:ascii="Times New Roman" w:hAnsi="Times New Roman" w:cs="Times New Roman"/>
          <w:sz w:val="24"/>
          <w:szCs w:val="24"/>
        </w:rPr>
        <w:t>as matérias que forem rejeitadas pela Comissão de Legislação, Justiça e Redação Final não serão mais debatidas em Plenário.</w:t>
      </w:r>
    </w:p>
    <w:p w:rsidR="001F1B92" w:rsidRPr="00B43DB8" w:rsidRDefault="00B43DB8" w:rsidP="00B43DB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Diante do exposto</w:t>
      </w:r>
      <w:r w:rsidR="001F1B92">
        <w:rPr>
          <w:rFonts w:ascii="Times New Roman" w:hAnsi="Times New Roman" w:cs="Times New Roman"/>
          <w:sz w:val="24"/>
          <w:szCs w:val="24"/>
        </w:rPr>
        <w:t xml:space="preserve">, solicito aos Nobres Colegas o apoio junto à proposição em apreço, visto posto que sua aprovação será um importante </w:t>
      </w:r>
      <w:r>
        <w:rPr>
          <w:rFonts w:ascii="Times New Roman" w:hAnsi="Times New Roman" w:cs="Times New Roman"/>
          <w:sz w:val="24"/>
          <w:szCs w:val="24"/>
        </w:rPr>
        <w:t>para o melhor funcionamento das atividades legislativas da Câmara Municipal de Natal.</w:t>
      </w:r>
    </w:p>
    <w:p w:rsidR="001F1B92" w:rsidRPr="003D11E0" w:rsidRDefault="001F1B92" w:rsidP="001F1B92">
      <w:pPr>
        <w:spacing w:before="120" w:after="120" w:line="36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Natal/RN, 20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1F1B92" w:rsidRDefault="001F1B92" w:rsidP="001F1B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92" w:rsidRPr="00F71734" w:rsidRDefault="001F1B92" w:rsidP="001F1B92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1734">
        <w:rPr>
          <w:rFonts w:ascii="Times New Roman" w:hAnsi="Times New Roman" w:cs="Times New Roman"/>
          <w:b/>
          <w:sz w:val="24"/>
          <w:szCs w:val="24"/>
        </w:rPr>
        <w:t>Ney Lopes Júnior</w:t>
      </w:r>
    </w:p>
    <w:p w:rsidR="001F1B92" w:rsidRPr="00696798" w:rsidRDefault="001F1B92" w:rsidP="001F1B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p w:rsidR="0004311F" w:rsidRDefault="0004311F"/>
    <w:sectPr w:rsidR="00043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92"/>
    <w:rsid w:val="000332CD"/>
    <w:rsid w:val="0004311F"/>
    <w:rsid w:val="00056E4F"/>
    <w:rsid w:val="00091A85"/>
    <w:rsid w:val="001F1B92"/>
    <w:rsid w:val="003F3F18"/>
    <w:rsid w:val="00B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6E6E0-6292-4351-98B0-3599D14E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1B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2019-05-23T17:09:00Z</dcterms:created>
  <dcterms:modified xsi:type="dcterms:W3CDTF">2019-05-27T19:44:00Z</dcterms:modified>
</cp:coreProperties>
</file>