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60" w:rsidRDefault="00226460">
      <w:pPr>
        <w:pStyle w:val="ndice"/>
      </w:pPr>
      <w:bookmarkStart w:id="0" w:name="_GoBack"/>
      <w:bookmarkEnd w:id="0"/>
    </w:p>
    <w:p w:rsidR="00226460" w:rsidRDefault="00226460">
      <w:pPr>
        <w:jc w:val="both"/>
        <w:rPr>
          <w:b/>
          <w:color w:val="000010"/>
        </w:rPr>
      </w:pPr>
    </w:p>
    <w:p w:rsidR="00226460" w:rsidRDefault="00F237E7">
      <w:pPr>
        <w:jc w:val="both"/>
        <w:rPr>
          <w:rStyle w:val="rotulo1"/>
          <w:rFonts w:ascii="Times New Roman" w:hAnsi="Times New Roman"/>
          <w:b/>
          <w:sz w:val="24"/>
          <w:szCs w:val="24"/>
        </w:rPr>
      </w:pPr>
      <w:r>
        <w:rPr>
          <w:rStyle w:val="rotulo1"/>
          <w:b/>
          <w:sz w:val="24"/>
          <w:szCs w:val="24"/>
        </w:rPr>
        <w:t>PROJETO DE LEI Nº ___________/2021</w:t>
      </w:r>
    </w:p>
    <w:p w:rsidR="00226460" w:rsidRDefault="00226460">
      <w:pPr>
        <w:jc w:val="both"/>
        <w:rPr>
          <w:rStyle w:val="rotulo1"/>
          <w:b/>
        </w:rPr>
      </w:pPr>
    </w:p>
    <w:p w:rsidR="00226460" w:rsidRDefault="00226460">
      <w:pPr>
        <w:ind w:left="4956"/>
        <w:jc w:val="both"/>
        <w:rPr>
          <w:color w:val="000000"/>
          <w:highlight w:val="white"/>
        </w:rPr>
      </w:pPr>
    </w:p>
    <w:p w:rsidR="00226460" w:rsidRDefault="00F237E7">
      <w:pPr>
        <w:ind w:left="5387"/>
        <w:jc w:val="both"/>
      </w:pPr>
      <w:r>
        <w:rPr>
          <w:i/>
        </w:rPr>
        <w:t>Institui no Calendário Oficial de Eventos do Município do Natal o “Circuito de quadrilhas Juninas”.</w:t>
      </w:r>
    </w:p>
    <w:p w:rsidR="00226460" w:rsidRDefault="00226460">
      <w:pPr>
        <w:ind w:left="5387"/>
        <w:jc w:val="both"/>
        <w:rPr>
          <w:i/>
        </w:rPr>
      </w:pPr>
    </w:p>
    <w:p w:rsidR="00226460" w:rsidRDefault="00F237E7">
      <w:pPr>
        <w:ind w:left="4956" w:firstLine="6"/>
        <w:jc w:val="both"/>
        <w:rPr>
          <w:bCs/>
          <w:i/>
        </w:rPr>
      </w:pPr>
      <w:r>
        <w:rPr>
          <w:i/>
        </w:rPr>
        <w:t>.</w:t>
      </w:r>
    </w:p>
    <w:p w:rsidR="00226460" w:rsidRDefault="00F237E7">
      <w:pPr>
        <w:pStyle w:val="western"/>
        <w:spacing w:before="0" w:after="0"/>
        <w:jc w:val="both"/>
      </w:pPr>
      <w:r>
        <w:rPr>
          <w:b/>
          <w:bCs/>
        </w:rPr>
        <w:t>O PREFEITO DO MUNICÍPIO DO NATAL</w:t>
      </w:r>
      <w:r>
        <w:rPr>
          <w:sz w:val="26"/>
          <w:szCs w:val="26"/>
        </w:rPr>
        <w:t>,</w:t>
      </w:r>
    </w:p>
    <w:p w:rsidR="00226460" w:rsidRDefault="00226460">
      <w:pPr>
        <w:pStyle w:val="western"/>
        <w:spacing w:before="0" w:after="0" w:line="276" w:lineRule="auto"/>
        <w:jc w:val="both"/>
      </w:pPr>
    </w:p>
    <w:p w:rsidR="00226460" w:rsidRDefault="00F237E7">
      <w:pPr>
        <w:pStyle w:val="western"/>
        <w:spacing w:before="0" w:after="0" w:line="276" w:lineRule="auto"/>
        <w:jc w:val="both"/>
        <w:rPr>
          <w:rFonts w:ascii="Verdana" w:hAnsi="Verdana"/>
          <w:sz w:val="26"/>
          <w:szCs w:val="26"/>
        </w:rPr>
      </w:pPr>
      <w:r>
        <w:rPr>
          <w:sz w:val="26"/>
          <w:szCs w:val="26"/>
        </w:rPr>
        <w:t xml:space="preserve">FAÇO SABER que a Câmara Municipal do Natal aprovou e eu SANCIONO a seguinte </w:t>
      </w:r>
      <w:r>
        <w:rPr>
          <w:sz w:val="26"/>
          <w:szCs w:val="26"/>
        </w:rPr>
        <w:t>Lei:</w:t>
      </w:r>
    </w:p>
    <w:p w:rsidR="00226460" w:rsidRDefault="00226460">
      <w:pPr>
        <w:pStyle w:val="western"/>
        <w:spacing w:before="0" w:after="0" w:line="276" w:lineRule="auto"/>
        <w:jc w:val="both"/>
        <w:rPr>
          <w:sz w:val="26"/>
          <w:szCs w:val="26"/>
        </w:rPr>
      </w:pPr>
    </w:p>
    <w:p w:rsidR="00226460" w:rsidRDefault="00F237E7">
      <w:pPr>
        <w:spacing w:line="360" w:lineRule="auto"/>
        <w:ind w:firstLine="851"/>
        <w:jc w:val="both"/>
      </w:pPr>
      <w:r>
        <w:rPr>
          <w:b/>
          <w:bCs/>
        </w:rPr>
        <w:t>Artigo 1º-</w:t>
      </w:r>
      <w:r>
        <w:t>Institui no Calendário de Eventos Oficiais do Município de Natal o evento Cultural</w:t>
      </w:r>
      <w:proofErr w:type="gramStart"/>
      <w:r>
        <w:t xml:space="preserve">  </w:t>
      </w:r>
      <w:proofErr w:type="gramEnd"/>
      <w:r>
        <w:t xml:space="preserve">“Circuito de Quadrilhas Juninas”. </w:t>
      </w:r>
    </w:p>
    <w:p w:rsidR="00226460" w:rsidRDefault="00F237E7">
      <w:pPr>
        <w:spacing w:line="360" w:lineRule="auto"/>
        <w:ind w:firstLine="851"/>
        <w:jc w:val="both"/>
      </w:pPr>
      <w:r>
        <w:rPr>
          <w:b/>
        </w:rPr>
        <w:t xml:space="preserve">Parágrafo único. </w:t>
      </w:r>
      <w:r>
        <w:t>O evento cultural denominado “Circuito de Quadrilhas Juninas” visa o fortalecimento, a valorização, a pr</w:t>
      </w:r>
      <w:r>
        <w:t xml:space="preserve">oteção, e a promoção dos festejos juninos e de suas expressões artísticas e culturais no Município de Natal. </w:t>
      </w:r>
    </w:p>
    <w:p w:rsidR="00226460" w:rsidRDefault="00F237E7">
      <w:pPr>
        <w:spacing w:line="360" w:lineRule="auto"/>
        <w:ind w:firstLine="851"/>
        <w:jc w:val="both"/>
      </w:pPr>
      <w:r>
        <w:rPr>
          <w:b/>
          <w:bCs/>
        </w:rPr>
        <w:t>Artigo 2º-</w:t>
      </w:r>
      <w:r>
        <w:t xml:space="preserve">O “Circuito de Quadrilhas Juninas” será realizado, anualmente, no mês de junho. </w:t>
      </w:r>
    </w:p>
    <w:p w:rsidR="00226460" w:rsidRDefault="00F237E7">
      <w:pPr>
        <w:spacing w:line="360" w:lineRule="auto"/>
        <w:ind w:firstLine="851"/>
        <w:jc w:val="both"/>
      </w:pPr>
      <w:r>
        <w:rPr>
          <w:b/>
          <w:bCs/>
        </w:rPr>
        <w:t>Artigo 3º-</w:t>
      </w:r>
      <w:r>
        <w:t>Durante a realização do Circuito de quadrilha</w:t>
      </w:r>
      <w:r>
        <w:t xml:space="preserve">s juninas, o Município, em parceria com a iniciativa privada, poderá ser promover festivais, apresentações de quadrilhas, grupos culturais e shows musicais. </w:t>
      </w:r>
    </w:p>
    <w:p w:rsidR="00226460" w:rsidRDefault="00F237E7">
      <w:pPr>
        <w:spacing w:line="360" w:lineRule="auto"/>
        <w:ind w:firstLine="851"/>
        <w:jc w:val="both"/>
      </w:pPr>
      <w:r>
        <w:rPr>
          <w:b/>
          <w:bCs/>
        </w:rPr>
        <w:t>Artigo 4º-</w:t>
      </w:r>
      <w:r>
        <w:t>Esta Lei entrará em vigor na data de sua publicação.</w:t>
      </w:r>
    </w:p>
    <w:p w:rsidR="00226460" w:rsidRDefault="00226460">
      <w:pPr>
        <w:spacing w:line="360" w:lineRule="auto"/>
        <w:ind w:firstLine="851"/>
        <w:jc w:val="both"/>
      </w:pPr>
    </w:p>
    <w:p w:rsidR="00226460" w:rsidRDefault="00F237E7">
      <w:pPr>
        <w:spacing w:line="360" w:lineRule="auto"/>
        <w:ind w:firstLine="709"/>
        <w:jc w:val="both"/>
      </w:pPr>
      <w:r>
        <w:t>Sala das Sessões da Câmara Municip</w:t>
      </w:r>
      <w:r>
        <w:t xml:space="preserve">al do Natal, Plenário </w:t>
      </w:r>
      <w:r>
        <w:rPr>
          <w:b/>
          <w:bCs/>
        </w:rPr>
        <w:t>“Vereador ÉRICO HACKRDT”,</w:t>
      </w:r>
      <w:r>
        <w:t xml:space="preserve"> Palácio Padre Miguelinho, Natal/RN, 18 de fevereiro de 2021.</w:t>
      </w:r>
    </w:p>
    <w:p w:rsidR="00226460" w:rsidRDefault="00226460">
      <w:pPr>
        <w:spacing w:line="276" w:lineRule="auto"/>
        <w:jc w:val="center"/>
        <w:rPr>
          <w:b/>
        </w:rPr>
      </w:pPr>
    </w:p>
    <w:p w:rsidR="00226460" w:rsidRDefault="00226460">
      <w:pPr>
        <w:spacing w:line="276" w:lineRule="auto"/>
        <w:jc w:val="center"/>
        <w:rPr>
          <w:b/>
        </w:rPr>
      </w:pPr>
    </w:p>
    <w:p w:rsidR="00226460" w:rsidRDefault="00F237E7">
      <w:pPr>
        <w:spacing w:line="276" w:lineRule="auto"/>
        <w:jc w:val="center"/>
        <w:rPr>
          <w:b/>
        </w:rPr>
      </w:pPr>
      <w:r>
        <w:rPr>
          <w:b/>
        </w:rPr>
        <w:t xml:space="preserve">HERBERTH SENA </w:t>
      </w:r>
    </w:p>
    <w:p w:rsidR="00226460" w:rsidRDefault="00F237E7">
      <w:pPr>
        <w:spacing w:line="276" w:lineRule="auto"/>
        <w:jc w:val="center"/>
      </w:pPr>
      <w:bookmarkStart w:id="1" w:name="__DdeLink__358_2741785622"/>
      <w:r>
        <w:rPr>
          <w:b/>
        </w:rPr>
        <w:t>VEREADOR-</w:t>
      </w:r>
      <w:bookmarkEnd w:id="1"/>
      <w:r>
        <w:rPr>
          <w:b/>
        </w:rPr>
        <w:t>PL</w:t>
      </w:r>
    </w:p>
    <w:p w:rsidR="00226460" w:rsidRDefault="00226460">
      <w:pPr>
        <w:spacing w:line="276" w:lineRule="auto"/>
        <w:jc w:val="center"/>
        <w:rPr>
          <w:b/>
        </w:rPr>
      </w:pPr>
    </w:p>
    <w:p w:rsidR="00226460" w:rsidRDefault="00226460">
      <w:pPr>
        <w:spacing w:line="276" w:lineRule="auto"/>
        <w:jc w:val="center"/>
        <w:rPr>
          <w:b/>
          <w:u w:val="single"/>
        </w:rPr>
      </w:pPr>
    </w:p>
    <w:p w:rsidR="00226460" w:rsidRDefault="00226460">
      <w:pPr>
        <w:spacing w:line="360" w:lineRule="auto"/>
        <w:rPr>
          <w:b/>
          <w:u w:val="single"/>
        </w:rPr>
      </w:pPr>
    </w:p>
    <w:p w:rsidR="00226460" w:rsidRDefault="00F237E7">
      <w:pPr>
        <w:spacing w:line="360" w:lineRule="auto"/>
        <w:ind w:firstLine="709"/>
        <w:jc w:val="center"/>
        <w:rPr>
          <w:b/>
          <w:u w:val="single"/>
        </w:rPr>
      </w:pPr>
      <w:r>
        <w:rPr>
          <w:b/>
          <w:u w:val="single"/>
        </w:rPr>
        <w:t>JUSTIFICATIVA</w:t>
      </w:r>
    </w:p>
    <w:p w:rsidR="00226460" w:rsidRDefault="00226460">
      <w:pPr>
        <w:spacing w:line="360" w:lineRule="auto"/>
        <w:ind w:firstLine="709"/>
        <w:jc w:val="both"/>
        <w:rPr>
          <w:highlight w:val="white"/>
        </w:rPr>
      </w:pPr>
    </w:p>
    <w:p w:rsidR="00226460" w:rsidRDefault="00F237E7">
      <w:pPr>
        <w:spacing w:line="360" w:lineRule="auto"/>
        <w:ind w:firstLine="709"/>
        <w:jc w:val="both"/>
      </w:pPr>
      <w:r>
        <w:rPr>
          <w:shd w:val="clear" w:color="auto" w:fill="FFFFFF"/>
        </w:rPr>
        <w:t xml:space="preserve">Nas últimas décadas, houve um aumento, considerável, de grupos de danças, </w:t>
      </w:r>
      <w:r>
        <w:rPr>
          <w:shd w:val="clear" w:color="auto" w:fill="FFFFFF"/>
        </w:rPr>
        <w:t>denominadas quadrilhas juninas, que buscam profissionalizar suas atividades e promover as tradições nordestinas em Natal. Não obstante, a importância cultural desses grupos, percebe-se a ausência de politicas públicas que visem apoiar e estimular o desenvo</w:t>
      </w:r>
      <w:r>
        <w:rPr>
          <w:shd w:val="clear" w:color="auto" w:fill="FFFFFF"/>
        </w:rPr>
        <w:t>lvimento dessas atividades no Município de Natal.</w:t>
      </w:r>
    </w:p>
    <w:p w:rsidR="00226460" w:rsidRDefault="00F237E7">
      <w:pPr>
        <w:spacing w:line="360" w:lineRule="auto"/>
        <w:ind w:firstLine="709"/>
        <w:jc w:val="both"/>
      </w:pPr>
      <w:r>
        <w:rPr>
          <w:color w:val="000010"/>
          <w:highlight w:val="white"/>
        </w:rPr>
        <w:t>Dessa forma, o presente Projeto de Lei tem como escopo</w:t>
      </w:r>
      <w:r>
        <w:rPr>
          <w:color w:val="000000"/>
          <w:highlight w:val="white"/>
        </w:rPr>
        <w:t xml:space="preserve"> </w:t>
      </w:r>
      <w:r>
        <w:rPr>
          <w:color w:val="000000"/>
          <w:shd w:val="clear" w:color="auto" w:fill="FFFFFF"/>
        </w:rPr>
        <w:t xml:space="preserve">o fortalecimento, a valorização, proteção, e o fomento aos festejos juninos, em suas mais diversas expressões artísticas, por meio da promoção de </w:t>
      </w:r>
      <w:r>
        <w:rPr>
          <w:color w:val="000000"/>
          <w:shd w:val="clear" w:color="auto" w:fill="FFFFFF"/>
        </w:rPr>
        <w:t xml:space="preserve">evento cultural, anual, como forma de </w:t>
      </w:r>
      <w:r>
        <w:t xml:space="preserve">manter viva no Município a cultura junina e as tradições locais. </w:t>
      </w:r>
    </w:p>
    <w:p w:rsidR="00226460" w:rsidRDefault="00F237E7">
      <w:pPr>
        <w:spacing w:line="360" w:lineRule="auto"/>
        <w:ind w:firstLine="709"/>
        <w:jc w:val="both"/>
      </w:pPr>
      <w:r>
        <w:t xml:space="preserve">Insta mencionar que </w:t>
      </w:r>
      <w:r>
        <w:rPr>
          <w:shd w:val="clear" w:color="auto" w:fill="FFFFFF"/>
        </w:rPr>
        <w:t xml:space="preserve">a quadrilha junina apresenta-se como </w:t>
      </w:r>
      <w:proofErr w:type="gramStart"/>
      <w:r>
        <w:rPr>
          <w:shd w:val="clear" w:color="auto" w:fill="FFFFFF"/>
        </w:rPr>
        <w:t>importante, patrimônio</w:t>
      </w:r>
      <w:proofErr w:type="gramEnd"/>
      <w:r>
        <w:rPr>
          <w:shd w:val="clear" w:color="auto" w:fill="FFFFFF"/>
        </w:rPr>
        <w:t xml:space="preserve"> cultural e fonte de informação por transmitir e disseminar elementos de </w:t>
      </w:r>
      <w:r>
        <w:rPr>
          <w:shd w:val="clear" w:color="auto" w:fill="FFFFFF"/>
        </w:rPr>
        <w:t>cultura e memória.</w:t>
      </w:r>
    </w:p>
    <w:p w:rsidR="00226460" w:rsidRDefault="00F237E7">
      <w:pPr>
        <w:spacing w:line="360" w:lineRule="auto"/>
        <w:ind w:firstLine="709"/>
        <w:jc w:val="both"/>
      </w:pPr>
      <w:r>
        <w:t xml:space="preserve">Ante o exposto, submeto à apreciação da matéria ao Plenário desta Câmara Municipal, contando com o apoio dos Nobres Vereadores para a aprovação do presente projeto. </w:t>
      </w:r>
    </w:p>
    <w:p w:rsidR="00226460" w:rsidRDefault="00226460">
      <w:pPr>
        <w:spacing w:line="360" w:lineRule="auto"/>
        <w:ind w:firstLine="709"/>
        <w:jc w:val="both"/>
        <w:rPr>
          <w:color w:val="CE181E"/>
          <w:highlight w:val="white"/>
        </w:rPr>
      </w:pPr>
    </w:p>
    <w:p w:rsidR="00226460" w:rsidRDefault="00226460">
      <w:pPr>
        <w:spacing w:line="360" w:lineRule="auto"/>
        <w:ind w:firstLine="709"/>
        <w:jc w:val="both"/>
        <w:rPr>
          <w:color w:val="CE181E"/>
          <w:highlight w:val="white"/>
        </w:rPr>
      </w:pPr>
    </w:p>
    <w:p w:rsidR="00226460" w:rsidRDefault="00F237E7">
      <w:pPr>
        <w:spacing w:line="276" w:lineRule="auto"/>
        <w:jc w:val="center"/>
      </w:pPr>
      <w:r>
        <w:rPr>
          <w:b/>
        </w:rPr>
        <w:t xml:space="preserve">HERBERTH SENA </w:t>
      </w:r>
    </w:p>
    <w:p w:rsidR="00226460" w:rsidRDefault="00F237E7">
      <w:pPr>
        <w:spacing w:line="276" w:lineRule="auto"/>
        <w:jc w:val="center"/>
      </w:pPr>
      <w:r>
        <w:rPr>
          <w:b/>
          <w:color w:val="000010"/>
        </w:rPr>
        <w:t>VEREADOR-PL</w:t>
      </w:r>
    </w:p>
    <w:sectPr w:rsidR="00226460">
      <w:headerReference w:type="default" r:id="rId7"/>
      <w:footerReference w:type="default" r:id="rId8"/>
      <w:pgSz w:w="11906" w:h="16838"/>
      <w:pgMar w:top="766" w:right="1701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E7" w:rsidRDefault="00F237E7">
      <w:r>
        <w:separator/>
      </w:r>
    </w:p>
  </w:endnote>
  <w:endnote w:type="continuationSeparator" w:id="0">
    <w:p w:rsidR="00F237E7" w:rsidRDefault="00F2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rce Sans Pro Black">
    <w:altName w:val="Times New Roman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60" w:rsidRDefault="00F237E7">
    <w:pPr>
      <w:pStyle w:val="Rodap"/>
      <w:jc w:val="right"/>
      <w:rPr>
        <w:rFonts w:ascii="Arial" w:hAnsi="Arial" w:cs="Arial"/>
        <w:lang w:val="pt-PT"/>
      </w:rPr>
    </w:pPr>
    <w:r>
      <w:rPr>
        <w:rFonts w:ascii="Arial" w:hAnsi="Arial" w:cs="Arial"/>
        <w:sz w:val="18"/>
        <w:szCs w:val="18"/>
        <w:lang w:val="pt-PT"/>
      </w:rPr>
      <w:t>____________________________________________________________________________________</w:t>
    </w:r>
  </w:p>
  <w:p w:rsidR="00226460" w:rsidRDefault="00F237E7">
    <w:pPr>
      <w:pStyle w:val="Rodap"/>
      <w:jc w:val="right"/>
      <w:rPr>
        <w:rFonts w:ascii="Arial" w:hAnsi="Arial" w:cs="Arial"/>
        <w:lang w:val="pt-PT"/>
      </w:rPr>
    </w:pPr>
    <w:r>
      <w:rPr>
        <w:rFonts w:ascii="Arial" w:hAnsi="Arial" w:cs="Arial"/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46990</wp:posOffset>
          </wp:positionV>
          <wp:extent cx="1927860" cy="71501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6460" w:rsidRDefault="00F237E7">
    <w:pPr>
      <w:pStyle w:val="Rodap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>Rua Jundiaí, 546, Tirol - Natal/RN – CEP: 59012-</w:t>
    </w:r>
    <w:proofErr w:type="gramStart"/>
    <w:r>
      <w:rPr>
        <w:rFonts w:ascii="Arial" w:hAnsi="Arial" w:cs="Arial"/>
        <w:sz w:val="18"/>
        <w:szCs w:val="18"/>
        <w:lang w:val="pt-PT"/>
      </w:rPr>
      <w:t>120</w:t>
    </w:r>
    <w:proofErr w:type="gramEnd"/>
    <w:r>
      <w:rPr>
        <w:rFonts w:ascii="Arial" w:hAnsi="Arial" w:cs="Arial"/>
        <w:sz w:val="18"/>
        <w:szCs w:val="18"/>
        <w:lang w:val="pt-PT"/>
      </w:rPr>
      <w:t xml:space="preserve">  </w:t>
    </w:r>
  </w:p>
  <w:p w:rsidR="00226460" w:rsidRDefault="00F237E7">
    <w:pPr>
      <w:pStyle w:val="Rodap"/>
      <w:jc w:val="right"/>
    </w:pPr>
    <w:proofErr w:type="gramStart"/>
    <w:r>
      <w:rPr>
        <w:rFonts w:ascii="Arial" w:hAnsi="Arial" w:cs="Arial"/>
        <w:sz w:val="18"/>
        <w:szCs w:val="18"/>
        <w:lang w:val="pt-PT"/>
      </w:rPr>
      <w:t>e-mail</w:t>
    </w:r>
    <w:proofErr w:type="gramEnd"/>
    <w:r>
      <w:rPr>
        <w:rFonts w:ascii="Arial" w:hAnsi="Arial" w:cs="Arial"/>
        <w:sz w:val="18"/>
        <w:szCs w:val="18"/>
        <w:lang w:val="pt-PT"/>
      </w:rPr>
      <w:t xml:space="preserve">: </w:t>
    </w:r>
    <w:hyperlink r:id="rId2">
      <w:r>
        <w:rPr>
          <w:rStyle w:val="LinkdaInternet"/>
          <w:rFonts w:ascii="Arial" w:hAnsi="Arial" w:cs="Arial"/>
          <w:color w:val="000000"/>
          <w:sz w:val="18"/>
          <w:szCs w:val="18"/>
          <w:lang w:val="pt-PT"/>
        </w:rPr>
        <w:t>vereador.hs@gmail.com</w:t>
      </w:r>
    </w:hyperlink>
  </w:p>
  <w:p w:rsidR="00226460" w:rsidRDefault="00F237E7">
    <w:pPr>
      <w:pStyle w:val="Rodap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>Telefone: (84) 3232-2467</w:t>
    </w:r>
  </w:p>
  <w:p w:rsidR="00226460" w:rsidRDefault="00F237E7">
    <w:pPr>
      <w:pStyle w:val="Rodap"/>
      <w:jc w:val="right"/>
    </w:pPr>
    <w:r>
      <w:rPr>
        <w:rFonts w:ascii="Arial" w:hAnsi="Arial" w:cs="Arial"/>
        <w:sz w:val="18"/>
        <w:szCs w:val="18"/>
        <w:lang w:val="pt-PT"/>
      </w:rPr>
      <w:t>Instagran: @</w:t>
    </w:r>
    <w:proofErr w:type="gramStart"/>
    <w:r>
      <w:rPr>
        <w:rFonts w:ascii="Arial" w:hAnsi="Arial" w:cs="Arial"/>
        <w:sz w:val="18"/>
        <w:szCs w:val="18"/>
        <w:lang w:val="pt-PT"/>
      </w:rPr>
      <w:t>herberth.</w:t>
    </w:r>
    <w:proofErr w:type="gramEnd"/>
    <w:r>
      <w:rPr>
        <w:rFonts w:ascii="Arial" w:hAnsi="Arial" w:cs="Arial"/>
        <w:sz w:val="18"/>
        <w:szCs w:val="18"/>
        <w:lang w:val="pt-PT"/>
      </w:rPr>
      <w:t>sena | Facebook: Herberth Sena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E7" w:rsidRDefault="00F237E7">
      <w:r>
        <w:separator/>
      </w:r>
    </w:p>
  </w:footnote>
  <w:footnote w:type="continuationSeparator" w:id="0">
    <w:p w:rsidR="00F237E7" w:rsidRDefault="00F23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60" w:rsidRDefault="00F237E7">
    <w:pPr>
      <w:jc w:val="center"/>
    </w:pPr>
    <w:r>
      <w:rPr>
        <w:noProof/>
      </w:rPr>
      <w:drawing>
        <wp:inline distT="0" distB="0" distL="0" distR="0">
          <wp:extent cx="573405" cy="822960"/>
          <wp:effectExtent l="0" t="0" r="0" b="0"/>
          <wp:docPr id="1" name="Imagem 6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ource Sans Pro Black" w:hAnsi="Source Sans Pro Black"/>
        <w:sz w:val="32"/>
        <w:szCs w:val="32"/>
      </w:rPr>
      <w:t>Palácio Padre Miguelinho</w:t>
    </w:r>
  </w:p>
  <w:p w:rsidR="00226460" w:rsidRDefault="00F237E7">
    <w:pPr>
      <w:jc w:val="center"/>
      <w:rPr>
        <w:sz w:val="28"/>
        <w:szCs w:val="28"/>
      </w:rPr>
    </w:pPr>
    <w:r>
      <w:rPr>
        <w:rFonts w:ascii="Monotype Corsiva" w:hAnsi="Monotype Corsiva"/>
        <w:sz w:val="28"/>
        <w:szCs w:val="28"/>
      </w:rPr>
      <w:t xml:space="preserve">Gabinete do Vereador </w:t>
    </w:r>
    <w:proofErr w:type="spellStart"/>
    <w:r>
      <w:rPr>
        <w:rFonts w:ascii="Monotype Corsiva" w:hAnsi="Monotype Corsiva"/>
        <w:sz w:val="28"/>
        <w:szCs w:val="28"/>
      </w:rPr>
      <w:t>Herberth</w:t>
    </w:r>
    <w:proofErr w:type="spellEnd"/>
    <w:r>
      <w:rPr>
        <w:rFonts w:ascii="Monotype Corsiva" w:hAnsi="Monotype Corsiva"/>
        <w:sz w:val="28"/>
        <w:szCs w:val="28"/>
      </w:rPr>
      <w:t xml:space="preserve"> Sena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60"/>
    <w:rsid w:val="00226460"/>
    <w:rsid w:val="00840B04"/>
    <w:rsid w:val="00F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43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F829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tulo1">
    <w:name w:val="rotulo1"/>
    <w:qFormat/>
    <w:rsid w:val="00F82943"/>
    <w:rPr>
      <w:rFonts w:ascii="Verdana" w:hAnsi="Verdana"/>
      <w:sz w:val="16"/>
      <w:szCs w:val="16"/>
    </w:rPr>
  </w:style>
  <w:style w:type="character" w:customStyle="1" w:styleId="LinkdaInternet">
    <w:name w:val="Link da Internet"/>
    <w:rsid w:val="00F82943"/>
    <w:rPr>
      <w:color w:val="000080"/>
      <w:u w:val="single"/>
    </w:rPr>
  </w:style>
  <w:style w:type="character" w:customStyle="1" w:styleId="RodapChar1">
    <w:name w:val="Rodapé Char1"/>
    <w:basedOn w:val="Fontepargpadro"/>
    <w:uiPriority w:val="99"/>
    <w:semiHidden/>
    <w:qFormat/>
    <w:rsid w:val="00F82943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2943"/>
    <w:rPr>
      <w:rFonts w:ascii="Tahoma" w:eastAsia="Times New Roman" w:hAnsi="Tahoma" w:cs="Tahoma"/>
      <w:color w:val="00000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82943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82943"/>
    <w:pPr>
      <w:suppressLineNumbers/>
    </w:pPr>
    <w:rPr>
      <w:rFonts w:cs="Mangal"/>
    </w:rPr>
  </w:style>
  <w:style w:type="paragraph" w:styleId="Rodap">
    <w:name w:val="footer"/>
    <w:basedOn w:val="Normal"/>
    <w:link w:val="RodapChar"/>
    <w:uiPriority w:val="99"/>
    <w:unhideWhenUsed/>
    <w:rsid w:val="00F82943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qFormat/>
    <w:rsid w:val="00F82943"/>
    <w:pPr>
      <w:spacing w:before="278" w:after="278"/>
    </w:pPr>
    <w:rPr>
      <w:color w:val="000000"/>
    </w:rPr>
  </w:style>
  <w:style w:type="paragraph" w:customStyle="1" w:styleId="ementa0">
    <w:name w:val="ementa0"/>
    <w:basedOn w:val="Normal"/>
    <w:qFormat/>
    <w:rsid w:val="00F82943"/>
    <w:pPr>
      <w:suppressAutoHyphens w:val="0"/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29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8361D"/>
    <w:pPr>
      <w:suppressAutoHyphens w:val="0"/>
      <w:spacing w:beforeAutospacing="1" w:after="142" w:line="276" w:lineRule="auto"/>
    </w:pPr>
  </w:style>
  <w:style w:type="paragraph" w:styleId="Cabealho">
    <w:name w:val="header"/>
    <w:basedOn w:val="Normal"/>
  </w:style>
  <w:style w:type="table" w:styleId="Tabelacomgrade">
    <w:name w:val="Table Grid"/>
    <w:basedOn w:val="Tabelanormal"/>
    <w:uiPriority w:val="59"/>
    <w:rsid w:val="00F82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43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F829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tulo1">
    <w:name w:val="rotulo1"/>
    <w:qFormat/>
    <w:rsid w:val="00F82943"/>
    <w:rPr>
      <w:rFonts w:ascii="Verdana" w:hAnsi="Verdana"/>
      <w:sz w:val="16"/>
      <w:szCs w:val="16"/>
    </w:rPr>
  </w:style>
  <w:style w:type="character" w:customStyle="1" w:styleId="LinkdaInternet">
    <w:name w:val="Link da Internet"/>
    <w:rsid w:val="00F82943"/>
    <w:rPr>
      <w:color w:val="000080"/>
      <w:u w:val="single"/>
    </w:rPr>
  </w:style>
  <w:style w:type="character" w:customStyle="1" w:styleId="RodapChar1">
    <w:name w:val="Rodapé Char1"/>
    <w:basedOn w:val="Fontepargpadro"/>
    <w:uiPriority w:val="99"/>
    <w:semiHidden/>
    <w:qFormat/>
    <w:rsid w:val="00F82943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2943"/>
    <w:rPr>
      <w:rFonts w:ascii="Tahoma" w:eastAsia="Times New Roman" w:hAnsi="Tahoma" w:cs="Tahoma"/>
      <w:color w:val="00000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82943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82943"/>
    <w:pPr>
      <w:suppressLineNumbers/>
    </w:pPr>
    <w:rPr>
      <w:rFonts w:cs="Mangal"/>
    </w:rPr>
  </w:style>
  <w:style w:type="paragraph" w:styleId="Rodap">
    <w:name w:val="footer"/>
    <w:basedOn w:val="Normal"/>
    <w:link w:val="RodapChar"/>
    <w:uiPriority w:val="99"/>
    <w:unhideWhenUsed/>
    <w:rsid w:val="00F82943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qFormat/>
    <w:rsid w:val="00F82943"/>
    <w:pPr>
      <w:spacing w:before="278" w:after="278"/>
    </w:pPr>
    <w:rPr>
      <w:color w:val="000000"/>
    </w:rPr>
  </w:style>
  <w:style w:type="paragraph" w:customStyle="1" w:styleId="ementa0">
    <w:name w:val="ementa0"/>
    <w:basedOn w:val="Normal"/>
    <w:qFormat/>
    <w:rsid w:val="00F82943"/>
    <w:pPr>
      <w:suppressAutoHyphens w:val="0"/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29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8361D"/>
    <w:pPr>
      <w:suppressAutoHyphens w:val="0"/>
      <w:spacing w:beforeAutospacing="1" w:after="142" w:line="276" w:lineRule="auto"/>
    </w:pPr>
  </w:style>
  <w:style w:type="paragraph" w:styleId="Cabealho">
    <w:name w:val="header"/>
    <w:basedOn w:val="Normal"/>
  </w:style>
  <w:style w:type="table" w:styleId="Tabelacomgrade">
    <w:name w:val="Table Grid"/>
    <w:basedOn w:val="Tabelanormal"/>
    <w:uiPriority w:val="59"/>
    <w:rsid w:val="00F82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hs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2021-02-18T17:25:00Z</dcterms:created>
  <dcterms:modified xsi:type="dcterms:W3CDTF">2021-02-18T17:25:00Z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