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E617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668EDC77" w:rsidR="00B05734" w:rsidRDefault="00000000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1° - Reserva recursos na Ação:  15.813.156.1251 - CONSTRUÇÃO, RESTAURAÇÃO E PAISAGISMO DE PRAÇAS E LOGRADOUROS PÚBLICOS, com o objetivo de garantir os recursos necessários para a REFORMA D</w:t>
      </w:r>
      <w:r w:rsidR="00E21ABF">
        <w:rPr>
          <w:color w:val="000000"/>
          <w:sz w:val="22"/>
          <w:szCs w:val="22"/>
        </w:rPr>
        <w:t>O LARGO MAZÉ</w:t>
      </w:r>
      <w:r>
        <w:rPr>
          <w:color w:val="000000"/>
          <w:sz w:val="22"/>
          <w:szCs w:val="22"/>
        </w:rPr>
        <w:t xml:space="preserve">, </w:t>
      </w:r>
      <w:r w:rsidR="00E21ABF">
        <w:rPr>
          <w:color w:val="000000"/>
          <w:sz w:val="22"/>
          <w:szCs w:val="22"/>
        </w:rPr>
        <w:t>RUA MILITÃO CHAVES</w:t>
      </w:r>
      <w:r>
        <w:rPr>
          <w:color w:val="000000"/>
          <w:sz w:val="22"/>
          <w:szCs w:val="22"/>
        </w:rPr>
        <w:t xml:space="preserve">, BAIRRO </w:t>
      </w:r>
      <w:r w:rsidR="00E21ABF">
        <w:rPr>
          <w:color w:val="000000"/>
          <w:sz w:val="22"/>
          <w:szCs w:val="22"/>
        </w:rPr>
        <w:t>CANDELÁRIA</w:t>
      </w:r>
      <w:r>
        <w:rPr>
          <w:color w:val="000000"/>
          <w:sz w:val="22"/>
          <w:szCs w:val="22"/>
        </w:rPr>
        <w:t>, 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77777777" w:rsidR="00B0573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477B6434" w:rsidR="00B05734" w:rsidRDefault="00E21A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REFORMA DO LARGO MAZÉ, RUA MILITÃO CHAVES, BAIRRO CANDELÁRIA</w:t>
            </w:r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2"/>
                <w:szCs w:val="22"/>
              </w:rPr>
              <w:t>R$200.000,00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000000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62830CD0" w14:textId="77777777">
        <w:tc>
          <w:tcPr>
            <w:tcW w:w="1980" w:type="dxa"/>
          </w:tcPr>
          <w:p w14:paraId="4775EC7D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56707BA2" w14:textId="77777777">
        <w:tc>
          <w:tcPr>
            <w:tcW w:w="1980" w:type="dxa"/>
          </w:tcPr>
          <w:p w14:paraId="588F617A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R$24.568.000,00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2C941C28" w14:textId="77777777" w:rsidR="00B05734" w:rsidRDefault="00B05734">
      <w:pPr>
        <w:rPr>
          <w:b/>
          <w:sz w:val="22"/>
          <w:szCs w:val="22"/>
        </w:rPr>
      </w:pPr>
    </w:p>
    <w:p w14:paraId="49090844" w14:textId="77777777" w:rsidR="00B05734" w:rsidRDefault="00B05734">
      <w:pPr>
        <w:rPr>
          <w:b/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0891D414" w14:textId="77777777" w:rsidR="00B05734" w:rsidRDefault="00B05734">
      <w:pPr>
        <w:tabs>
          <w:tab w:val="left" w:pos="2255"/>
        </w:tabs>
        <w:jc w:val="center"/>
        <w:rPr>
          <w:sz w:val="22"/>
          <w:szCs w:val="22"/>
        </w:rPr>
      </w:pP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5488C5FA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4C56D192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1C86" w14:textId="77777777" w:rsidR="004A601F" w:rsidRDefault="004A601F">
      <w:r>
        <w:separator/>
      </w:r>
    </w:p>
  </w:endnote>
  <w:endnote w:type="continuationSeparator" w:id="0">
    <w:p w14:paraId="69186F24" w14:textId="77777777" w:rsidR="004A601F" w:rsidRDefault="004A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9404" w14:textId="77777777" w:rsidR="00B0573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FFFB6" w14:textId="77777777" w:rsidR="004A601F" w:rsidRDefault="004A601F">
      <w:r>
        <w:separator/>
      </w:r>
    </w:p>
  </w:footnote>
  <w:footnote w:type="continuationSeparator" w:id="0">
    <w:p w14:paraId="57A0BC35" w14:textId="77777777" w:rsidR="004A601F" w:rsidRDefault="004A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16CF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4"/>
    <w:rsid w:val="004A601F"/>
    <w:rsid w:val="00B05734"/>
    <w:rsid w:val="00E2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2022-11-29T11:18:00Z</dcterms:created>
  <dcterms:modified xsi:type="dcterms:W3CDTF">2022-11-29T11:18:00Z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