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2C" w:rsidRDefault="00BF1A2C" w:rsidP="00030A3A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:rsidR="0006312B" w:rsidRPr="00030A3A" w:rsidRDefault="00271E84" w:rsidP="00030A3A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PROJETO DE LEI Nº       /202</w:t>
      </w:r>
      <w:r w:rsidR="00AC2B39">
        <w:rPr>
          <w:rFonts w:asciiTheme="minorHAnsi" w:hAnsiTheme="minorHAnsi" w:cstheme="minorHAnsi"/>
          <w:sz w:val="32"/>
          <w:szCs w:val="32"/>
        </w:rPr>
        <w:t>2</w:t>
      </w:r>
    </w:p>
    <w:p w:rsidR="00BF1A2C" w:rsidRDefault="00BF1A2C">
      <w:pPr>
        <w:widowControl w:val="0"/>
        <w:autoSpaceDE w:val="0"/>
        <w:autoSpaceDN w:val="0"/>
        <w:adjustRightInd w:val="0"/>
        <w:spacing w:after="0" w:line="240" w:lineRule="auto"/>
      </w:pPr>
    </w:p>
    <w:p w:rsidR="007366D7" w:rsidRPr="007366D7" w:rsidRDefault="00721768" w:rsidP="007366D7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366D7">
        <w:rPr>
          <w:rFonts w:ascii="Times New Roman" w:eastAsia="Times New Roman" w:hAnsi="Times New Roman" w:cs="Times New Roman"/>
          <w:sz w:val="26"/>
          <w:szCs w:val="26"/>
        </w:rPr>
        <w:t>“</w:t>
      </w:r>
      <w:r w:rsidR="007366D7" w:rsidRPr="007366D7">
        <w:rPr>
          <w:rFonts w:ascii="Times New Roman" w:eastAsia="Times New Roman" w:hAnsi="Times New Roman" w:cs="Times New Roman"/>
          <w:bCs/>
          <w:sz w:val="26"/>
          <w:szCs w:val="26"/>
        </w:rPr>
        <w:t>Altera a Lei Promulgada nº 432/2015, de 17 de setembro de 2015, que “Dispõe sobre a construção de sanitários em estabelecimentos que comercializam medicamentos no município do Natal”, e dá outras providências.</w:t>
      </w:r>
    </w:p>
    <w:p w:rsidR="00721768" w:rsidRPr="00AE54BB" w:rsidRDefault="00721768" w:rsidP="00AE54BB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Garamond" w:eastAsia="Times New Roman" w:hAnsi="Garamond" w:cs="Times New Roman"/>
          <w:b/>
          <w:bCs/>
          <w:i/>
          <w:sz w:val="26"/>
          <w:szCs w:val="26"/>
        </w:rPr>
      </w:pPr>
    </w:p>
    <w:p w:rsidR="00BF1A2C" w:rsidRDefault="00BF1A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F1A2C" w:rsidRDefault="00271E84">
      <w:pPr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O PREFEITO MUNICIPAL DE NATAL,</w:t>
      </w:r>
    </w:p>
    <w:p w:rsidR="00BF1A2C" w:rsidRDefault="00271E84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Faço saber que a Câmara Municipal aprovou e eu sanciono a seguinte Lei:</w:t>
      </w:r>
    </w:p>
    <w:p w:rsidR="00BF1A2C" w:rsidRPr="00F64059" w:rsidRDefault="00BF1A2C" w:rsidP="00F640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366D7" w:rsidRPr="004E67DF" w:rsidRDefault="007366D7" w:rsidP="007366D7">
      <w:pPr>
        <w:pStyle w:val="Textbody"/>
        <w:ind w:left="1134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0A233D">
        <w:rPr>
          <w:rFonts w:asciiTheme="minorHAnsi" w:hAnsiTheme="minorHAnsi" w:cstheme="minorHAnsi"/>
          <w:b/>
          <w:color w:val="auto"/>
          <w:szCs w:val="24"/>
        </w:rPr>
        <w:t>Art. 1° -</w:t>
      </w:r>
      <w:r w:rsidRPr="004E67DF">
        <w:rPr>
          <w:rFonts w:asciiTheme="minorHAnsi" w:hAnsiTheme="minorHAnsi" w:cstheme="minorHAnsi"/>
          <w:color w:val="auto"/>
          <w:szCs w:val="24"/>
        </w:rPr>
        <w:t xml:space="preserve"> Fica alterada a Lei Promulgada n° 432, de 17 de setembro de 2015, que passa a vigorar com a seguinte redação: 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t xml:space="preserve">“Art. 1º - A partir da data de publicação desta Lei, os novos estabelecimentos que venham a ser instalados para comercialização de produtos farmacêuticos no âmbito do Município do Natal e que tenham área de vendas superior a </w:t>
      </w:r>
      <w:r>
        <w:rPr>
          <w:rFonts w:asciiTheme="minorHAnsi" w:hAnsiTheme="minorHAnsi" w:cstheme="minorHAnsi"/>
          <w:color w:val="auto"/>
          <w:szCs w:val="24"/>
        </w:rPr>
        <w:t>2</w:t>
      </w:r>
      <w:r w:rsidRPr="004E67DF">
        <w:rPr>
          <w:rFonts w:asciiTheme="minorHAnsi" w:hAnsiTheme="minorHAnsi" w:cstheme="minorHAnsi"/>
          <w:color w:val="auto"/>
          <w:szCs w:val="24"/>
        </w:rPr>
        <w:t>00m² (</w:t>
      </w:r>
      <w:r>
        <w:rPr>
          <w:rFonts w:asciiTheme="minorHAnsi" w:hAnsiTheme="minorHAnsi" w:cstheme="minorHAnsi"/>
          <w:color w:val="auto"/>
          <w:szCs w:val="24"/>
        </w:rPr>
        <w:t>duzentos</w:t>
      </w:r>
      <w:r w:rsidRPr="004E67DF">
        <w:rPr>
          <w:rFonts w:asciiTheme="minorHAnsi" w:hAnsiTheme="minorHAnsi" w:cstheme="minorHAnsi"/>
          <w:color w:val="auto"/>
          <w:szCs w:val="24"/>
        </w:rPr>
        <w:t xml:space="preserve"> metros quadrados), ficam obrigados a dispor de sanitário unissex em seu interior, destinados aos clientes em compras.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t>§ 1º - Para fins de cumprimento dessa obrigação, devem ser considerados como novos estabelecimentos aqueles que tiverem seus alvarás de construção expedidos após a publicação desta Lei.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t>§ 2º - Os estabelecimentos já instalados e em funcionamento, que comercializem produtos farmacêuticos no âmbito do Município de Natal, devem facultar a utilização, pelos clientes em compras, do sanitário destinado aos seus funcionários, não podendo impedir o livre acesso.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lastRenderedPageBreak/>
        <w:t xml:space="preserve">Art. 2º-Para fins de concessão do alvará de funcionamento para os novos estabelecimentos, será exigida a devida comprovação da existência do equipamento sanitário a que se refere o Art. 1º desta Lei. 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t xml:space="preserve"> § 1º - O não atendimento do disposto no Artigo 1º implicará na suspensão imediata do licenciamento para o funcionamento, ficando estabelecida a retomada do processo que somente ocorrerá após a devida comprovação do atendimento exigido nesta Lei.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t>§2º - Excetuam-se desta Lei os estabelecimentos em funcionamento no âmbito interno de shoppings, centros comerciais e supermercados.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t xml:space="preserve"> Art. 3º - Para a consecução dos efeitos desta Lei e sua devida aplicação, caberá à COVISA a fiscalização e aplicação de multas, conforme dispostas nas alíneas abaixo: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t xml:space="preserve">a) O estabelecimento que venha a ser instalado para comercialização de produtos farmacêuticos, com área de vendas superior a </w:t>
      </w:r>
      <w:r>
        <w:rPr>
          <w:rFonts w:asciiTheme="minorHAnsi" w:hAnsiTheme="minorHAnsi" w:cstheme="minorHAnsi"/>
          <w:color w:val="auto"/>
          <w:szCs w:val="24"/>
        </w:rPr>
        <w:t>2</w:t>
      </w:r>
      <w:r w:rsidRPr="004E67DF">
        <w:rPr>
          <w:rFonts w:asciiTheme="minorHAnsi" w:hAnsiTheme="minorHAnsi" w:cstheme="minorHAnsi"/>
          <w:color w:val="auto"/>
          <w:szCs w:val="24"/>
        </w:rPr>
        <w:t>00m² (</w:t>
      </w:r>
      <w:r>
        <w:rPr>
          <w:rFonts w:asciiTheme="minorHAnsi" w:hAnsiTheme="minorHAnsi" w:cstheme="minorHAnsi"/>
          <w:color w:val="auto"/>
          <w:szCs w:val="24"/>
        </w:rPr>
        <w:t>duzentos</w:t>
      </w:r>
      <w:r w:rsidRPr="004E67DF">
        <w:rPr>
          <w:rFonts w:asciiTheme="minorHAnsi" w:hAnsiTheme="minorHAnsi" w:cstheme="minorHAnsi"/>
          <w:color w:val="auto"/>
          <w:szCs w:val="24"/>
        </w:rPr>
        <w:t xml:space="preserve"> metros quadrados), que não disponha do sanitário unissex nos termos do Artigo 1º, será advertido a construir em um prazo de 180</w:t>
      </w:r>
      <w:r>
        <w:rPr>
          <w:rFonts w:asciiTheme="minorHAnsi" w:hAnsiTheme="minorHAnsi" w:cstheme="minorHAnsi"/>
          <w:color w:val="auto"/>
          <w:szCs w:val="24"/>
        </w:rPr>
        <w:t xml:space="preserve"> </w:t>
      </w:r>
      <w:r w:rsidRPr="004E67DF">
        <w:rPr>
          <w:rFonts w:asciiTheme="minorHAnsi" w:hAnsiTheme="minorHAnsi" w:cstheme="minorHAnsi"/>
          <w:color w:val="auto"/>
          <w:szCs w:val="24"/>
        </w:rPr>
        <w:t>(cento e oitenta) dias, a contar da data da fiscalização e da primeira notificação.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t>b) Decorrido 180 (cento e oitenta) dias da data da primeira notificação, a COVISA retornará ao estabelecimento e, não constatando o cumprimento do disposto no caput do Artigo 1º desta Lei, aplicará multa no valor de: R$ 800,00 (oitocentos reais).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t>c) No caso de uma terceira advertência, sem que tenha havido o cumprimento da obrigação prevista no Artigo 1º, o valor da multa corresponderá a R$ 4.000,00 (quatro mil reais). Havendo reincidência, a multa será de R$ 8.000,00 (oito mil reais).</w:t>
      </w:r>
    </w:p>
    <w:p w:rsidR="007366D7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t xml:space="preserve"> </w:t>
      </w:r>
    </w:p>
    <w:p w:rsidR="007366D7" w:rsidRPr="004E67DF" w:rsidRDefault="007366D7" w:rsidP="007366D7">
      <w:pPr>
        <w:pStyle w:val="Textbody"/>
        <w:ind w:left="2268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4E67DF">
        <w:rPr>
          <w:rFonts w:asciiTheme="minorHAnsi" w:hAnsiTheme="minorHAnsi" w:cstheme="minorHAnsi"/>
          <w:color w:val="auto"/>
          <w:szCs w:val="24"/>
        </w:rPr>
        <w:lastRenderedPageBreak/>
        <w:t>Art. 4º - ........’’.</w:t>
      </w:r>
    </w:p>
    <w:p w:rsidR="007366D7" w:rsidRPr="004E67DF" w:rsidRDefault="007366D7" w:rsidP="007366D7">
      <w:pPr>
        <w:pStyle w:val="Textbody"/>
        <w:ind w:left="1134" w:right="113"/>
        <w:jc w:val="both"/>
        <w:rPr>
          <w:rFonts w:asciiTheme="minorHAnsi" w:hAnsiTheme="minorHAnsi" w:cstheme="minorHAnsi"/>
          <w:color w:val="auto"/>
          <w:szCs w:val="24"/>
        </w:rPr>
      </w:pPr>
      <w:r w:rsidRPr="000A233D">
        <w:rPr>
          <w:rFonts w:asciiTheme="minorHAnsi" w:hAnsiTheme="minorHAnsi" w:cstheme="minorHAnsi"/>
          <w:b/>
          <w:color w:val="auto"/>
          <w:szCs w:val="24"/>
        </w:rPr>
        <w:t>Art. 2º -</w:t>
      </w:r>
      <w:r w:rsidRPr="004E67DF">
        <w:rPr>
          <w:rFonts w:asciiTheme="minorHAnsi" w:hAnsiTheme="minorHAnsi" w:cstheme="minorHAnsi"/>
          <w:color w:val="auto"/>
          <w:szCs w:val="24"/>
        </w:rPr>
        <w:t xml:space="preserve"> Esta Lei entrará em vigor na data de sua publicação, revogadas as disposições em contrário.</w:t>
      </w:r>
    </w:p>
    <w:p w:rsidR="00AF464E" w:rsidRDefault="00AF464E" w:rsidP="00AF464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zh-CN" w:bidi="hi-IN"/>
        </w:rPr>
      </w:pPr>
    </w:p>
    <w:p w:rsidR="00AE54BB" w:rsidRPr="00EE586C" w:rsidRDefault="00AE54BB" w:rsidP="00AF464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zh-CN" w:bidi="hi-IN"/>
        </w:rPr>
      </w:pPr>
    </w:p>
    <w:p w:rsidR="00BF1A2C" w:rsidRPr="00E453D9" w:rsidRDefault="00030A3A" w:rsidP="00721768">
      <w:pPr>
        <w:pStyle w:val="Textbody"/>
        <w:ind w:left="1134" w:right="113"/>
        <w:jc w:val="right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noProof/>
          <w:color w:val="auto"/>
          <w:szCs w:val="24"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129540</wp:posOffset>
            </wp:positionV>
            <wp:extent cx="1469390" cy="520700"/>
            <wp:effectExtent l="19050" t="0" r="0" b="0"/>
            <wp:wrapNone/>
            <wp:docPr id="7" name="Imagem 3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1E84">
        <w:rPr>
          <w:rFonts w:asciiTheme="minorHAnsi" w:hAnsiTheme="minorHAnsi" w:cstheme="minorHAnsi"/>
          <w:color w:val="auto"/>
          <w:szCs w:val="24"/>
        </w:rPr>
        <w:t xml:space="preserve">Plenário da Câmara dos Vereadores de Natal, </w:t>
      </w:r>
      <w:r w:rsidR="007366D7">
        <w:rPr>
          <w:rFonts w:asciiTheme="minorHAnsi" w:hAnsiTheme="minorHAnsi" w:cstheme="minorHAnsi"/>
          <w:color w:val="auto"/>
          <w:szCs w:val="24"/>
        </w:rPr>
        <w:t>01</w:t>
      </w:r>
      <w:r w:rsidR="00AF464E">
        <w:rPr>
          <w:rFonts w:asciiTheme="minorHAnsi" w:hAnsiTheme="minorHAnsi" w:cstheme="minorHAnsi"/>
          <w:color w:val="auto"/>
          <w:szCs w:val="24"/>
        </w:rPr>
        <w:t xml:space="preserve"> </w:t>
      </w:r>
      <w:r w:rsidR="00AC2B39">
        <w:rPr>
          <w:rFonts w:asciiTheme="minorHAnsi" w:hAnsiTheme="minorHAnsi" w:cstheme="minorHAnsi"/>
          <w:color w:val="auto"/>
          <w:szCs w:val="24"/>
        </w:rPr>
        <w:t xml:space="preserve">de </w:t>
      </w:r>
      <w:r w:rsidR="007366D7">
        <w:rPr>
          <w:rFonts w:asciiTheme="minorHAnsi" w:hAnsiTheme="minorHAnsi" w:cstheme="minorHAnsi"/>
          <w:color w:val="auto"/>
          <w:szCs w:val="24"/>
        </w:rPr>
        <w:t xml:space="preserve">junho </w:t>
      </w:r>
      <w:r w:rsidR="00AC2B39">
        <w:rPr>
          <w:rFonts w:asciiTheme="minorHAnsi" w:hAnsiTheme="minorHAnsi" w:cstheme="minorHAnsi"/>
          <w:color w:val="auto"/>
          <w:szCs w:val="24"/>
        </w:rPr>
        <w:t>de 202</w:t>
      </w:r>
      <w:r w:rsidR="00721768">
        <w:rPr>
          <w:rFonts w:asciiTheme="minorHAnsi" w:hAnsiTheme="minorHAnsi" w:cstheme="minorHAnsi"/>
          <w:color w:val="auto"/>
          <w:szCs w:val="24"/>
        </w:rPr>
        <w:t>3</w:t>
      </w:r>
      <w:r w:rsidR="00271E84">
        <w:rPr>
          <w:rFonts w:asciiTheme="minorHAnsi" w:hAnsiTheme="minorHAnsi" w:cstheme="minorHAnsi"/>
          <w:color w:val="auto"/>
          <w:szCs w:val="24"/>
        </w:rPr>
        <w:t>.</w:t>
      </w:r>
    </w:p>
    <w:p w:rsidR="00AC2B39" w:rsidRDefault="00AC2B39" w:rsidP="00030A3A">
      <w:pPr>
        <w:pStyle w:val="Standard"/>
        <w:spacing w:line="360" w:lineRule="auto"/>
        <w:ind w:right="107"/>
        <w:jc w:val="both"/>
        <w:rPr>
          <w:rFonts w:asciiTheme="minorHAnsi" w:hAnsiTheme="minorHAnsi" w:cstheme="minorHAnsi"/>
          <w:b/>
          <w:bCs/>
        </w:rPr>
      </w:pPr>
    </w:p>
    <w:p w:rsidR="00BF1A2C" w:rsidRDefault="00271E84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Kleber Fernandes</w:t>
      </w:r>
    </w:p>
    <w:p w:rsidR="00965E6E" w:rsidRDefault="00116A81" w:rsidP="00116A81">
      <w:pPr>
        <w:pStyle w:val="Textbody"/>
        <w:spacing w:after="0"/>
        <w:ind w:right="113"/>
        <w:jc w:val="center"/>
        <w:rPr>
          <w:rFonts w:cstheme="minorHAnsi" w:hint="eastAsia"/>
          <w:b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Vereador</w:t>
      </w:r>
    </w:p>
    <w:p w:rsidR="00965E6E" w:rsidRDefault="00965E6E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AE54BB" w:rsidRDefault="00AE54BB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AE54BB" w:rsidRDefault="00AE54BB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AE54BB" w:rsidRDefault="00AE54BB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7366D7" w:rsidRDefault="007366D7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AE54BB" w:rsidRDefault="00AE54BB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116A81" w:rsidRDefault="00116A81">
      <w:pPr>
        <w:widowControl w:val="0"/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:rsidR="00BF1A2C" w:rsidRDefault="00271E84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JUSTIFICATIVA</w:t>
      </w:r>
    </w:p>
    <w:p w:rsidR="00BF1A2C" w:rsidRPr="00F65431" w:rsidRDefault="00271E84" w:rsidP="00F654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</w:p>
    <w:p w:rsidR="007366D7" w:rsidRDefault="00271E84" w:rsidP="007366D7">
      <w:pPr>
        <w:pStyle w:val="Textbody"/>
        <w:ind w:left="851" w:right="113" w:firstLine="709"/>
        <w:jc w:val="both"/>
        <w:rPr>
          <w:rFonts w:asciiTheme="minorHAnsi" w:hAnsiTheme="minorHAnsi" w:cstheme="minorHAnsi"/>
          <w:color w:val="auto"/>
          <w:szCs w:val="24"/>
        </w:rPr>
      </w:pPr>
      <w:r w:rsidRPr="00F65431">
        <w:rPr>
          <w:rFonts w:cstheme="minorHAnsi"/>
          <w:b/>
          <w:szCs w:val="24"/>
        </w:rPr>
        <w:tab/>
      </w:r>
      <w:bookmarkStart w:id="0" w:name="_GoBack"/>
      <w:bookmarkEnd w:id="0"/>
      <w:r w:rsidR="007366D7" w:rsidRPr="001B29DE">
        <w:rPr>
          <w:rFonts w:asciiTheme="minorHAnsi" w:hAnsiTheme="minorHAnsi" w:cstheme="minorHAnsi"/>
          <w:szCs w:val="24"/>
        </w:rPr>
        <w:t xml:space="preserve">O presente Projeto de </w:t>
      </w:r>
      <w:r w:rsidR="007366D7">
        <w:rPr>
          <w:rFonts w:asciiTheme="minorHAnsi" w:hAnsiTheme="minorHAnsi" w:cstheme="minorHAnsi"/>
          <w:szCs w:val="24"/>
        </w:rPr>
        <w:t>Le</w:t>
      </w:r>
      <w:r w:rsidR="007366D7" w:rsidRPr="001B29DE">
        <w:rPr>
          <w:rFonts w:asciiTheme="minorHAnsi" w:hAnsiTheme="minorHAnsi" w:cstheme="minorHAnsi"/>
          <w:szCs w:val="24"/>
        </w:rPr>
        <w:t>i tem por objetivo institui</w:t>
      </w:r>
      <w:r w:rsidR="007366D7">
        <w:rPr>
          <w:rFonts w:asciiTheme="minorHAnsi" w:hAnsiTheme="minorHAnsi" w:cstheme="minorHAnsi"/>
          <w:szCs w:val="24"/>
        </w:rPr>
        <w:t>r</w:t>
      </w:r>
      <w:r w:rsidR="007366D7" w:rsidRPr="001B29DE">
        <w:rPr>
          <w:rFonts w:asciiTheme="minorHAnsi" w:hAnsiTheme="minorHAnsi" w:cstheme="minorHAnsi"/>
          <w:szCs w:val="24"/>
        </w:rPr>
        <w:t xml:space="preserve"> a</w:t>
      </w:r>
      <w:r w:rsidR="007366D7" w:rsidRPr="001B29DE">
        <w:rPr>
          <w:rFonts w:asciiTheme="minorHAnsi" w:hAnsiTheme="minorHAnsi" w:cstheme="minorHAnsi"/>
          <w:color w:val="auto"/>
          <w:szCs w:val="24"/>
        </w:rPr>
        <w:t>os novos estabelecimentos</w:t>
      </w:r>
      <w:r w:rsidR="007366D7">
        <w:rPr>
          <w:rFonts w:asciiTheme="minorHAnsi" w:hAnsiTheme="minorHAnsi" w:cstheme="minorHAnsi"/>
          <w:color w:val="auto"/>
          <w:szCs w:val="24"/>
        </w:rPr>
        <w:t xml:space="preserve"> do comércio de produtos farmacêuticos com área de venda superior a 200m² (duzentos metros quadrados) </w:t>
      </w:r>
      <w:r w:rsidR="007366D7" w:rsidRPr="001B29DE">
        <w:rPr>
          <w:rFonts w:asciiTheme="minorHAnsi" w:hAnsiTheme="minorHAnsi" w:cstheme="minorHAnsi"/>
          <w:color w:val="auto"/>
          <w:szCs w:val="24"/>
        </w:rPr>
        <w:t>no âmbito do Município do Natal, a obrigatoriedade de dispor de sanitário unissex em seu interior destinados aos clientes em compras</w:t>
      </w:r>
      <w:r w:rsidR="007366D7">
        <w:rPr>
          <w:rFonts w:asciiTheme="minorHAnsi" w:hAnsiTheme="minorHAnsi" w:cstheme="minorHAnsi"/>
          <w:color w:val="auto"/>
          <w:szCs w:val="24"/>
        </w:rPr>
        <w:t xml:space="preserve">, alterando </w:t>
      </w:r>
      <w:r w:rsidR="007366D7" w:rsidRPr="001B29DE">
        <w:rPr>
          <w:rFonts w:asciiTheme="minorHAnsi" w:hAnsiTheme="minorHAnsi" w:cstheme="minorHAnsi"/>
          <w:szCs w:val="24"/>
        </w:rPr>
        <w:t>o artigo 1º da Lei Promulgada nº 432/2015, de 17 de setembro de 2015, torna</w:t>
      </w:r>
      <w:r w:rsidR="007366D7">
        <w:rPr>
          <w:rFonts w:asciiTheme="minorHAnsi" w:hAnsiTheme="minorHAnsi" w:cstheme="minorHAnsi"/>
          <w:szCs w:val="24"/>
        </w:rPr>
        <w:t>ndo</w:t>
      </w:r>
      <w:r w:rsidR="007366D7" w:rsidRPr="001B29DE">
        <w:rPr>
          <w:rFonts w:asciiTheme="minorHAnsi" w:hAnsiTheme="minorHAnsi" w:cstheme="minorHAnsi"/>
          <w:szCs w:val="24"/>
        </w:rPr>
        <w:t xml:space="preserve"> sem efeito as alterações decorrentes da Lei</w:t>
      </w:r>
      <w:r w:rsidR="007366D7">
        <w:rPr>
          <w:rFonts w:asciiTheme="minorHAnsi" w:hAnsiTheme="minorHAnsi" w:cstheme="minorHAnsi"/>
          <w:szCs w:val="24"/>
        </w:rPr>
        <w:t xml:space="preserve"> Ordinária</w:t>
      </w:r>
      <w:r w:rsidR="007366D7" w:rsidRPr="001B29DE">
        <w:rPr>
          <w:rFonts w:asciiTheme="minorHAnsi" w:hAnsiTheme="minorHAnsi" w:cstheme="minorHAnsi"/>
          <w:szCs w:val="24"/>
        </w:rPr>
        <w:t xml:space="preserve"> 6.659/2017, de 07 de fevereiro de 2017</w:t>
      </w:r>
      <w:r w:rsidR="007366D7">
        <w:rPr>
          <w:rFonts w:asciiTheme="minorHAnsi" w:hAnsiTheme="minorHAnsi" w:cstheme="minorHAnsi"/>
          <w:szCs w:val="24"/>
        </w:rPr>
        <w:t>.</w:t>
      </w:r>
    </w:p>
    <w:p w:rsidR="00AF464E" w:rsidRPr="007366D7" w:rsidRDefault="007366D7" w:rsidP="007366D7">
      <w:pPr>
        <w:pStyle w:val="Textbody"/>
        <w:ind w:left="851" w:right="113" w:firstLine="709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Na prática, a construção de sanitários em locais destinados a comercialização de produtos farmacêuticos com área de venda superior a 100m² (cem metros quadrados), atualmente em vigor, demonstrou-se de difícil implementação. Justifica-se a dificuldade pois o espaço destinado para tal prejudica a exposição espacial dos medicamentos, ocupando uma área destinada à venda de produtos farmacêuticos dispostos, bem como os MIPs (medicamentos isentos de prescrição), e de outros itens com potencial de venda agregada. Não obstante, ressalta-se a necessidade de adequação de ordem sanitária, pelo qual se faz imprescindível o saneamento básico e instalações hidráulicas, bem como, conservação e manutenção de uma nova área no estabelecimento, gerando assim um ônus excessivo para os comerciantes, causando um impacto limitante ao empreendedorismo com o aumento da burocracia e custo para a abertura de negócios no segmento farmacêutico. Sendo consenso pela categoria que, para não prejudicar os comércios já existentes, a exigência deveria ser para apenas àqueles superiores a duzentos metros.</w:t>
      </w:r>
    </w:p>
    <w:p w:rsidR="00BF1A2C" w:rsidRDefault="00721768" w:rsidP="00116A81">
      <w:pPr>
        <w:spacing w:line="360" w:lineRule="auto"/>
        <w:ind w:firstLine="720"/>
        <w:jc w:val="both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46355</wp:posOffset>
            </wp:positionV>
            <wp:extent cx="1903095" cy="674370"/>
            <wp:effectExtent l="0" t="0" r="1905" b="0"/>
            <wp:wrapNone/>
            <wp:docPr id="6" name="Imagem 2" descr="Assinatura Kleber Fern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Kleber Fernand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A2C" w:rsidRDefault="00BF1A2C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BF1A2C" w:rsidRDefault="00BF1A2C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p w:rsidR="00BF1A2C" w:rsidRDefault="00271E84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color w:val="auto"/>
          <w:szCs w:val="24"/>
        </w:rPr>
      </w:pPr>
      <w:r>
        <w:rPr>
          <w:rFonts w:asciiTheme="minorHAnsi" w:hAnsiTheme="minorHAnsi" w:cstheme="minorHAnsi"/>
          <w:b/>
          <w:color w:val="auto"/>
          <w:szCs w:val="24"/>
        </w:rPr>
        <w:t>Kleber Fernandes</w:t>
      </w:r>
    </w:p>
    <w:p w:rsidR="00BF1A2C" w:rsidRPr="00F64059" w:rsidRDefault="00271E84" w:rsidP="00F64059">
      <w:pPr>
        <w:pStyle w:val="Textbody"/>
        <w:spacing w:after="0"/>
        <w:ind w:right="113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Vereador</w:t>
      </w:r>
    </w:p>
    <w:sectPr w:rsidR="00BF1A2C" w:rsidRPr="00F64059" w:rsidSect="00030A3A">
      <w:headerReference w:type="default" r:id="rId8"/>
      <w:footerReference w:type="default" r:id="rId9"/>
      <w:pgSz w:w="12240" w:h="15840"/>
      <w:pgMar w:top="567" w:right="1440" w:bottom="1134" w:left="144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002" w:rsidRDefault="00A64002">
      <w:pPr>
        <w:spacing w:line="240" w:lineRule="auto"/>
      </w:pPr>
      <w:r>
        <w:separator/>
      </w:r>
    </w:p>
  </w:endnote>
  <w:endnote w:type="continuationSeparator" w:id="0">
    <w:p w:rsidR="00A64002" w:rsidRDefault="00A64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gelina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2C" w:rsidRDefault="00271E84">
    <w:pPr>
      <w:pStyle w:val="Rodap"/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Rua Jundiaí, 546 – Tirol – CEP: 59.020-120 – Natal-RN</w:t>
    </w:r>
  </w:p>
  <w:p w:rsidR="00BF1A2C" w:rsidRDefault="00271E84">
    <w:pPr>
      <w:pStyle w:val="Rodap"/>
      <w:spacing w:after="0" w:line="240" w:lineRule="auto"/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 xml:space="preserve">Telefones: (84) 32329399 – E-mail: kleberfernandesvereador@gmail.com </w:t>
    </w:r>
  </w:p>
  <w:p w:rsidR="00BF1A2C" w:rsidRDefault="00BF1A2C">
    <w:pPr>
      <w:pStyle w:val="Rodap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002" w:rsidRDefault="00A64002">
      <w:pPr>
        <w:spacing w:after="0"/>
      </w:pPr>
      <w:r>
        <w:separator/>
      </w:r>
    </w:p>
  </w:footnote>
  <w:footnote w:type="continuationSeparator" w:id="0">
    <w:p w:rsidR="00A64002" w:rsidRDefault="00A6400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2C" w:rsidRDefault="00271E84">
    <w:pPr>
      <w:ind w:left="-1134" w:right="-427"/>
      <w:rPr>
        <w:b/>
        <w:sz w:val="32"/>
        <w:szCs w:val="32"/>
      </w:rPr>
    </w:pPr>
    <w:r>
      <w:rPr>
        <w:noProof/>
      </w:rPr>
      <w:drawing>
        <wp:inline distT="0" distB="0" distL="0" distR="0">
          <wp:extent cx="2181225" cy="1171575"/>
          <wp:effectExtent l="0" t="0" r="0" b="0"/>
          <wp:docPr id="3" name="Imagem 1" descr="Camara-de-Natal-RN-660x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Camara-de-Natal-RN-660x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32"/>
      </w:rPr>
      <w:t xml:space="preserve">                        </w:t>
    </w:r>
    <w:r>
      <w:rPr>
        <w:b/>
        <w:noProof/>
        <w:sz w:val="32"/>
        <w:szCs w:val="32"/>
      </w:rPr>
      <w:drawing>
        <wp:inline distT="0" distB="0" distL="0" distR="0">
          <wp:extent cx="2085975" cy="1377315"/>
          <wp:effectExtent l="19050" t="0" r="9525" b="0"/>
          <wp:docPr id="8" name="Imagem 3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3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358" cy="1377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1A2C" w:rsidRDefault="00271E84" w:rsidP="00721768">
    <w:pPr>
      <w:spacing w:after="0" w:line="240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 w:rsidR="00BF1A2C" w:rsidRDefault="00271E84" w:rsidP="00721768">
    <w:pPr>
      <w:pStyle w:val="Cabealho"/>
      <w:spacing w:after="0" w:line="240" w:lineRule="aut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BF1A2C" w:rsidRDefault="00A87C26" w:rsidP="00721768">
    <w:pPr>
      <w:pStyle w:val="Cabealho"/>
      <w:spacing w:after="0" w:line="240" w:lineRule="auto"/>
      <w:jc w:val="center"/>
      <w:rPr>
        <w:rFonts w:ascii="Calibri" w:hAnsi="Calibri"/>
        <w:b/>
        <w:sz w:val="28"/>
      </w:rPr>
    </w:pPr>
    <w:r w:rsidRPr="00A87C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622.05pt;margin-top:17.55pt;width:130.6pt;height:24.7pt;z-index:251661312;mso-height-percent:200;mso-height-percent:200;mso-width-relative:margin;mso-height-relative:margin" o:gfxdata="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VeQ8TYAAAACwEAAA8AAAAAAAAAAQAgAAAA&#10;IgAAAGRycy9kb3ducmV2LnhtbFBLAQIUABQAAAAIAIdO4kCZeVKlCwIAACIEAAAOAAAAAAAAAAEA&#10;IAAAACcBAABkcnMvZTJvRG9jLnhtbFBLBQYAAAAABgAGAFkBAACkBQAAAAA=&#10;" filled="f" stroked="f">
          <v:textbox style="mso-fit-shape-to-text:t">
            <w:txbxContent>
              <w:p w:rsidR="00BF1A2C" w:rsidRDefault="00271E84">
                <w:pPr>
                  <w:jc w:val="center"/>
                  <w:rPr>
                    <w:rFonts w:ascii="Angelina" w:hAnsi="Angelina"/>
                    <w:b/>
                    <w:sz w:val="44"/>
                  </w:rPr>
                </w:pPr>
                <w:r>
                  <w:rPr>
                    <w:rFonts w:ascii="Angelina" w:hAnsi="Angelina"/>
                    <w:b/>
                    <w:sz w:val="44"/>
                  </w:rPr>
                  <w:t>Quem Sabe Faz</w:t>
                </w:r>
              </w:p>
            </w:txbxContent>
          </v:textbox>
        </v:shape>
      </w:pict>
    </w:r>
    <w:r w:rsidR="00271E84">
      <w:rPr>
        <w:rFonts w:ascii="Calibri" w:hAnsi="Calibri"/>
        <w:b/>
        <w:sz w:val="28"/>
      </w:rPr>
      <w:t>Gabinete do Vereador Kleber Fernandes</w:t>
    </w:r>
  </w:p>
  <w:p w:rsidR="00BF1A2C" w:rsidRDefault="00271E84">
    <w:pPr>
      <w:ind w:left="-1134" w:right="-427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8054975</wp:posOffset>
          </wp:positionH>
          <wp:positionV relativeFrom="paragraph">
            <wp:posOffset>-380365</wp:posOffset>
          </wp:positionV>
          <wp:extent cx="1365250" cy="1329055"/>
          <wp:effectExtent l="0" t="0" r="0" b="0"/>
          <wp:wrapNone/>
          <wp:docPr id="2" name="Imagem 5" descr="logo R com efeito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logo R com efeito cóp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250" cy="1329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noProof/>
        <w:color w:val="000000"/>
        <w:w w:val="0"/>
        <w:sz w:val="0"/>
        <w:szCs w:val="0"/>
        <w:u w:color="000000"/>
        <w:shd w:val="clear" w:color="000000" w:fill="000000"/>
      </w:rPr>
      <w:drawing>
        <wp:inline distT="0" distB="0" distL="0" distR="0">
          <wp:extent cx="5943600" cy="3924935"/>
          <wp:effectExtent l="19050" t="0" r="0" b="0"/>
          <wp:docPr id="5" name="Imagem 2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92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sz w:val="32"/>
        <w:szCs w:val="32"/>
      </w:rPr>
      <w:drawing>
        <wp:inline distT="0" distB="0" distL="0" distR="0">
          <wp:extent cx="5943600" cy="3924935"/>
          <wp:effectExtent l="19050" t="0" r="0" b="0"/>
          <wp:docPr id="1" name="Imagem 1" descr="C:\Users\aless\Downloads\901efa2b-4a1c-4a8d-b6fe-e70869c052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aless\Downloads\901efa2b-4a1c-4a8d-b6fe-e70869c052e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92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noProof/>
        <w:sz w:val="32"/>
        <w:szCs w:val="32"/>
      </w:rPr>
      <w:drawing>
        <wp:inline distT="0" distB="0" distL="0" distR="0">
          <wp:extent cx="1828800" cy="1104900"/>
          <wp:effectExtent l="0" t="0" r="0" b="0"/>
          <wp:docPr id="4" name="Imagem 2" descr="IMG-20170221-W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IMG-20170221-WA0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A2C" w:rsidRDefault="00271E84">
    <w:pPr>
      <w:spacing w:line="240" w:lineRule="auto"/>
      <w:ind w:left="-426" w:right="-427"/>
      <w:jc w:val="center"/>
      <w:rPr>
        <w:rFonts w:ascii="Calibri" w:hAnsi="Calibri"/>
        <w:b/>
        <w:sz w:val="32"/>
      </w:rPr>
    </w:pPr>
    <w:r>
      <w:rPr>
        <w:rFonts w:ascii="Calibri" w:hAnsi="Calibri"/>
        <w:b/>
        <w:sz w:val="32"/>
      </w:rPr>
      <w:t>CÂMARA MUNICIPAL DO NATAL</w:t>
    </w:r>
  </w:p>
  <w:p w:rsidR="00BF1A2C" w:rsidRDefault="00271E84">
    <w:pPr>
      <w:pStyle w:val="Cabealho"/>
      <w:spacing w:line="240" w:lineRule="auto"/>
      <w:jc w:val="center"/>
      <w:rPr>
        <w:rFonts w:ascii="Calibri" w:hAnsi="Calibri"/>
        <w:b/>
      </w:rPr>
    </w:pPr>
    <w:r>
      <w:rPr>
        <w:rFonts w:ascii="Calibri" w:hAnsi="Calibri"/>
        <w:b/>
      </w:rPr>
      <w:t>PALÁCIO PADRE MIGUELINHO</w:t>
    </w:r>
  </w:p>
  <w:p w:rsidR="00BF1A2C" w:rsidRDefault="00A87C26">
    <w:pPr>
      <w:pStyle w:val="Cabealho"/>
      <w:spacing w:line="240" w:lineRule="auto"/>
      <w:jc w:val="center"/>
      <w:rPr>
        <w:rFonts w:ascii="Calibri" w:hAnsi="Calibri"/>
        <w:b/>
        <w:sz w:val="28"/>
      </w:rPr>
    </w:pPr>
    <w:r w:rsidRPr="00A87C26">
      <w:pict>
        <v:shape id="Text Box 2" o:spid="_x0000_s6145" type="#_x0000_t202" style="position:absolute;left:0;text-align:left;margin-left:622.05pt;margin-top:17.55pt;width:130.6pt;height:24.7pt;z-index:251659264;mso-height-percent:200;mso-height-percent:200;mso-width-relative:margin;mso-height-relative:margin" o:gfxdata="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VeQ8TYAAAACwEAAA8AAAAAAAAAAQAgAAAA&#10;IgAAAGRycy9kb3ducmV2LnhtbFBLAQIUABQAAAAIAIdO4kDx8C2/CwIAACIEAAAOAAAAAAAAAAEA&#10;IAAAACcBAABkcnMvZTJvRG9jLnhtbFBLBQYAAAAABgAGAFkBAACkBQAAAAA=&#10;" filled="f" stroked="f">
          <v:textbox style="mso-fit-shape-to-text:t">
            <w:txbxContent>
              <w:p w:rsidR="00BF1A2C" w:rsidRDefault="00271E84">
                <w:pPr>
                  <w:jc w:val="center"/>
                  <w:rPr>
                    <w:rFonts w:ascii="Angelina" w:hAnsi="Angelina"/>
                    <w:b/>
                    <w:sz w:val="44"/>
                  </w:rPr>
                </w:pPr>
                <w:r>
                  <w:rPr>
                    <w:rFonts w:ascii="Angelina" w:hAnsi="Angelina"/>
                    <w:b/>
                    <w:sz w:val="44"/>
                  </w:rPr>
                  <w:t>Quem Sabe Faz</w:t>
                </w:r>
              </w:p>
            </w:txbxContent>
          </v:textbox>
        </v:shape>
      </w:pict>
    </w:r>
    <w:r w:rsidR="00271E84">
      <w:rPr>
        <w:rFonts w:ascii="Calibri" w:hAnsi="Calibri"/>
        <w:b/>
        <w:sz w:val="28"/>
      </w:rPr>
      <w:t>Gabinete do Vereador Kleber Fernandes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8674"/>
    <o:shapelayout v:ext="edit">
      <o:idmap v:ext="edit" data="1,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84B"/>
    <w:rsid w:val="00005849"/>
    <w:rsid w:val="00012D37"/>
    <w:rsid w:val="00016411"/>
    <w:rsid w:val="00026F56"/>
    <w:rsid w:val="00030A3A"/>
    <w:rsid w:val="00035CD3"/>
    <w:rsid w:val="00053E94"/>
    <w:rsid w:val="0006312B"/>
    <w:rsid w:val="00064E18"/>
    <w:rsid w:val="00071354"/>
    <w:rsid w:val="0007633C"/>
    <w:rsid w:val="000819A3"/>
    <w:rsid w:val="000A6B54"/>
    <w:rsid w:val="000C453E"/>
    <w:rsid w:val="000D64E4"/>
    <w:rsid w:val="000F183A"/>
    <w:rsid w:val="0010185F"/>
    <w:rsid w:val="00105931"/>
    <w:rsid w:val="0010647B"/>
    <w:rsid w:val="00116A81"/>
    <w:rsid w:val="001374AE"/>
    <w:rsid w:val="00154AC0"/>
    <w:rsid w:val="001650CB"/>
    <w:rsid w:val="00191F0E"/>
    <w:rsid w:val="001B06E5"/>
    <w:rsid w:val="001B6B43"/>
    <w:rsid w:val="001E184B"/>
    <w:rsid w:val="001E330C"/>
    <w:rsid w:val="001F044B"/>
    <w:rsid w:val="001F649D"/>
    <w:rsid w:val="00233B25"/>
    <w:rsid w:val="00242C72"/>
    <w:rsid w:val="00250857"/>
    <w:rsid w:val="0026552C"/>
    <w:rsid w:val="00271E84"/>
    <w:rsid w:val="00272A33"/>
    <w:rsid w:val="00277E9D"/>
    <w:rsid w:val="002A0370"/>
    <w:rsid w:val="002B6D7D"/>
    <w:rsid w:val="002C0BF7"/>
    <w:rsid w:val="002C4775"/>
    <w:rsid w:val="002D4A32"/>
    <w:rsid w:val="002E6422"/>
    <w:rsid w:val="00330AFA"/>
    <w:rsid w:val="00343D30"/>
    <w:rsid w:val="00362C0D"/>
    <w:rsid w:val="003858F6"/>
    <w:rsid w:val="00390562"/>
    <w:rsid w:val="003A3353"/>
    <w:rsid w:val="003F3F71"/>
    <w:rsid w:val="00417D4A"/>
    <w:rsid w:val="00426647"/>
    <w:rsid w:val="00442939"/>
    <w:rsid w:val="004724B5"/>
    <w:rsid w:val="004A1A20"/>
    <w:rsid w:val="005061C0"/>
    <w:rsid w:val="005118D0"/>
    <w:rsid w:val="00516081"/>
    <w:rsid w:val="005200BE"/>
    <w:rsid w:val="005233D6"/>
    <w:rsid w:val="00541127"/>
    <w:rsid w:val="00576E39"/>
    <w:rsid w:val="00583160"/>
    <w:rsid w:val="005B662B"/>
    <w:rsid w:val="005C0146"/>
    <w:rsid w:val="005C1C77"/>
    <w:rsid w:val="005F48A6"/>
    <w:rsid w:val="005F72C1"/>
    <w:rsid w:val="00611C4D"/>
    <w:rsid w:val="00621FE7"/>
    <w:rsid w:val="006278AB"/>
    <w:rsid w:val="006447C2"/>
    <w:rsid w:val="00665ED9"/>
    <w:rsid w:val="00672711"/>
    <w:rsid w:val="006A3EB9"/>
    <w:rsid w:val="006C0AA7"/>
    <w:rsid w:val="006D4890"/>
    <w:rsid w:val="006E760F"/>
    <w:rsid w:val="006F2A3C"/>
    <w:rsid w:val="006F6ABA"/>
    <w:rsid w:val="00700C8D"/>
    <w:rsid w:val="00721768"/>
    <w:rsid w:val="00734955"/>
    <w:rsid w:val="007357EF"/>
    <w:rsid w:val="007366D7"/>
    <w:rsid w:val="0074035A"/>
    <w:rsid w:val="00793BDE"/>
    <w:rsid w:val="00794651"/>
    <w:rsid w:val="007A3B05"/>
    <w:rsid w:val="007B05E6"/>
    <w:rsid w:val="007B395D"/>
    <w:rsid w:val="007E762E"/>
    <w:rsid w:val="00800286"/>
    <w:rsid w:val="0080055C"/>
    <w:rsid w:val="008343A3"/>
    <w:rsid w:val="008442CD"/>
    <w:rsid w:val="00844692"/>
    <w:rsid w:val="008762F7"/>
    <w:rsid w:val="00876B00"/>
    <w:rsid w:val="00886680"/>
    <w:rsid w:val="008A438E"/>
    <w:rsid w:val="00907E52"/>
    <w:rsid w:val="009477BB"/>
    <w:rsid w:val="00961C8B"/>
    <w:rsid w:val="00965E6E"/>
    <w:rsid w:val="009C4BC1"/>
    <w:rsid w:val="009D3FB2"/>
    <w:rsid w:val="009F342E"/>
    <w:rsid w:val="009F4E21"/>
    <w:rsid w:val="00A030F1"/>
    <w:rsid w:val="00A37937"/>
    <w:rsid w:val="00A5476D"/>
    <w:rsid w:val="00A57D38"/>
    <w:rsid w:val="00A61B4A"/>
    <w:rsid w:val="00A64002"/>
    <w:rsid w:val="00A87C26"/>
    <w:rsid w:val="00AB7E39"/>
    <w:rsid w:val="00AC2B39"/>
    <w:rsid w:val="00AE54BB"/>
    <w:rsid w:val="00AF464E"/>
    <w:rsid w:val="00B16B28"/>
    <w:rsid w:val="00B31ABA"/>
    <w:rsid w:val="00B37E5E"/>
    <w:rsid w:val="00B634D3"/>
    <w:rsid w:val="00B71CCD"/>
    <w:rsid w:val="00B87389"/>
    <w:rsid w:val="00BB0EEA"/>
    <w:rsid w:val="00BB6AAB"/>
    <w:rsid w:val="00BC3112"/>
    <w:rsid w:val="00BD0805"/>
    <w:rsid w:val="00BD71BB"/>
    <w:rsid w:val="00BF1A2C"/>
    <w:rsid w:val="00C00CE7"/>
    <w:rsid w:val="00C55705"/>
    <w:rsid w:val="00C63662"/>
    <w:rsid w:val="00C66C82"/>
    <w:rsid w:val="00C744C0"/>
    <w:rsid w:val="00C903FE"/>
    <w:rsid w:val="00C90DD4"/>
    <w:rsid w:val="00C920AC"/>
    <w:rsid w:val="00C9410B"/>
    <w:rsid w:val="00CB556B"/>
    <w:rsid w:val="00CE0812"/>
    <w:rsid w:val="00CF63CF"/>
    <w:rsid w:val="00D13FDD"/>
    <w:rsid w:val="00D276A1"/>
    <w:rsid w:val="00D36651"/>
    <w:rsid w:val="00DE11DD"/>
    <w:rsid w:val="00DE463D"/>
    <w:rsid w:val="00DE70E5"/>
    <w:rsid w:val="00DF0060"/>
    <w:rsid w:val="00E13606"/>
    <w:rsid w:val="00E453D9"/>
    <w:rsid w:val="00E564E3"/>
    <w:rsid w:val="00EB5C31"/>
    <w:rsid w:val="00EE22BE"/>
    <w:rsid w:val="00EE586C"/>
    <w:rsid w:val="00F4023E"/>
    <w:rsid w:val="00F52B16"/>
    <w:rsid w:val="00F57883"/>
    <w:rsid w:val="00F64059"/>
    <w:rsid w:val="00F65431"/>
    <w:rsid w:val="00F717C8"/>
    <w:rsid w:val="00F8439B"/>
    <w:rsid w:val="00F900EF"/>
    <w:rsid w:val="00FC2E90"/>
    <w:rsid w:val="00FD5BCD"/>
    <w:rsid w:val="4868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7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/>
    <w:lsdException w:name="footer" w:semiHidden="0"/>
    <w:lsdException w:name="index heading" w:semiHidden="0" w:unhideWhenUsed="0"/>
    <w:lsdException w:name="caption" w:uiPriority="35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macro" w:semiHidden="0" w:unhideWhenUsed="0"/>
    <w:lsdException w:name="toa heading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semiHidden="0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qFormat="1"/>
    <w:lsdException w:name="annotation subject" w:semiHidden="0" w:unhideWhenUsed="0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A2C"/>
    <w:pPr>
      <w:spacing w:after="200" w:line="276" w:lineRule="auto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1A2C"/>
    <w:rPr>
      <w:b/>
      <w:bCs/>
    </w:rPr>
  </w:style>
  <w:style w:type="character" w:styleId="nfase">
    <w:name w:val="Emphasis"/>
    <w:uiPriority w:val="20"/>
    <w:qFormat/>
    <w:rsid w:val="00BF1A2C"/>
    <w:rPr>
      <w:i/>
      <w:iCs/>
    </w:rPr>
  </w:style>
  <w:style w:type="character" w:styleId="Hyperlink">
    <w:name w:val="Hyperlink"/>
    <w:basedOn w:val="Fontepargpadro"/>
    <w:uiPriority w:val="99"/>
    <w:unhideWhenUsed/>
    <w:rsid w:val="00BF1A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F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F1A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F1A2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F1A2C"/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F1A2C"/>
    <w:rPr>
      <w:rFonts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A2C"/>
    <w:rPr>
      <w:rFonts w:ascii="Tahoma" w:hAnsi="Tahoma" w:cs="Tahoma"/>
      <w:sz w:val="16"/>
      <w:szCs w:val="16"/>
      <w:lang w:val="pt-BR" w:eastAsia="pt-BR"/>
    </w:rPr>
  </w:style>
  <w:style w:type="paragraph" w:customStyle="1" w:styleId="Textbody">
    <w:name w:val="Text body"/>
    <w:qFormat/>
    <w:rsid w:val="00BF1A2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sz w:val="24"/>
      <w:lang w:eastAsia="zh-CN" w:bidi="hi-IN"/>
    </w:rPr>
  </w:style>
  <w:style w:type="paragraph" w:customStyle="1" w:styleId="Standard">
    <w:name w:val="Standard"/>
    <w:qFormat/>
    <w:rsid w:val="00BF1A2C"/>
    <w:pPr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BF1A2C"/>
    <w:pPr>
      <w:ind w:left="720"/>
      <w:contextualSpacing/>
    </w:pPr>
  </w:style>
  <w:style w:type="paragraph" w:customStyle="1" w:styleId="Default">
    <w:name w:val="Default"/>
    <w:rsid w:val="00BF1A2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ja-JP"/>
    </w:rPr>
  </w:style>
  <w:style w:type="paragraph" w:customStyle="1" w:styleId="Corpo">
    <w:name w:val="Corpo"/>
    <w:basedOn w:val="Normal"/>
    <w:qFormat/>
    <w:rsid w:val="0072176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VEREADOR KF</cp:lastModifiedBy>
  <cp:revision>2</cp:revision>
  <cp:lastPrinted>2023-05-31T19:13:00Z</cp:lastPrinted>
  <dcterms:created xsi:type="dcterms:W3CDTF">2023-06-01T18:29:00Z</dcterms:created>
  <dcterms:modified xsi:type="dcterms:W3CDTF">2023-06-01T18:29:00Z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BF92817F0C2C41179E2D043FD398F92A</vt:lpwstr>
  </property>
</Properties>
</file>