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8FB" w:rsidRPr="00FD10AE" w:rsidRDefault="004958FB">
      <w:pPr>
        <w:jc w:val="both"/>
        <w:rPr>
          <w:b/>
          <w:color w:val="000010"/>
          <w:sz w:val="28"/>
          <w:szCs w:val="28"/>
        </w:rPr>
      </w:pPr>
    </w:p>
    <w:p w:rsidR="004958FB" w:rsidRPr="004F3CE1" w:rsidRDefault="00C745F9" w:rsidP="00FD10AE">
      <w:pPr>
        <w:jc w:val="center"/>
        <w:rPr>
          <w:rStyle w:val="rotulo1"/>
          <w:rFonts w:ascii="Century Gothic" w:hAnsi="Century Gothic"/>
          <w:b/>
          <w:sz w:val="28"/>
          <w:szCs w:val="28"/>
        </w:rPr>
      </w:pPr>
      <w:r w:rsidRPr="004F3CE1">
        <w:rPr>
          <w:rStyle w:val="rotulo1"/>
          <w:rFonts w:ascii="Century Gothic" w:hAnsi="Century Gothic"/>
          <w:b/>
          <w:sz w:val="28"/>
          <w:szCs w:val="28"/>
        </w:rPr>
        <w:t>PR</w:t>
      </w:r>
      <w:r w:rsidR="00A2585C" w:rsidRPr="004F3CE1">
        <w:rPr>
          <w:rStyle w:val="rotulo1"/>
          <w:rFonts w:ascii="Century Gothic" w:hAnsi="Century Gothic"/>
          <w:b/>
          <w:sz w:val="28"/>
          <w:szCs w:val="28"/>
        </w:rPr>
        <w:t>OJETO DE LEI Nº ___________/2023</w:t>
      </w:r>
    </w:p>
    <w:p w:rsidR="004958FB" w:rsidRPr="004F3CE1" w:rsidRDefault="004958FB">
      <w:pPr>
        <w:jc w:val="both"/>
        <w:rPr>
          <w:rFonts w:ascii="Century Gothic" w:hAnsi="Century Gothic"/>
          <w:b/>
        </w:rPr>
      </w:pPr>
    </w:p>
    <w:p w:rsidR="004958FB" w:rsidRPr="004F3CE1" w:rsidRDefault="004958FB">
      <w:pPr>
        <w:ind w:left="4956"/>
        <w:jc w:val="both"/>
        <w:rPr>
          <w:rFonts w:ascii="Century Gothic" w:hAnsi="Century Gothic"/>
          <w:color w:val="000000"/>
          <w:highlight w:val="white"/>
        </w:rPr>
      </w:pPr>
    </w:p>
    <w:p w:rsidR="004958FB" w:rsidRPr="00DA1E47" w:rsidRDefault="00D86797" w:rsidP="00DA1E47">
      <w:pPr>
        <w:ind w:left="3686"/>
        <w:jc w:val="both"/>
        <w:rPr>
          <w:rFonts w:ascii="Century Gothic" w:hAnsi="Century Gothic"/>
          <w:i/>
          <w:sz w:val="20"/>
          <w:szCs w:val="20"/>
        </w:rPr>
      </w:pPr>
      <w:r w:rsidRPr="00DA1E47">
        <w:rPr>
          <w:rFonts w:ascii="Century Gothic" w:hAnsi="Century Gothic"/>
          <w:i/>
          <w:sz w:val="20"/>
          <w:szCs w:val="20"/>
        </w:rPr>
        <w:t>Institui no Município</w:t>
      </w:r>
      <w:r w:rsidR="00161A98" w:rsidRPr="00DA1E47">
        <w:rPr>
          <w:rFonts w:ascii="Century Gothic" w:hAnsi="Century Gothic"/>
          <w:i/>
          <w:sz w:val="20"/>
          <w:szCs w:val="20"/>
        </w:rPr>
        <w:t xml:space="preserve"> do</w:t>
      </w:r>
      <w:r w:rsidRPr="00DA1E47">
        <w:rPr>
          <w:rFonts w:ascii="Century Gothic" w:hAnsi="Century Gothic"/>
          <w:i/>
          <w:sz w:val="20"/>
          <w:szCs w:val="20"/>
        </w:rPr>
        <w:t xml:space="preserve"> Natal o direito de o contribuinte ter acesso a meios e formas de pagamento digital para quitação de débitos de natureza tributária, taxas e contribuições.</w:t>
      </w:r>
    </w:p>
    <w:p w:rsidR="004958FB" w:rsidRPr="004F3CE1" w:rsidRDefault="00C745F9">
      <w:pPr>
        <w:pStyle w:val="western"/>
        <w:rPr>
          <w:rFonts w:ascii="Century Gothic" w:hAnsi="Century Gothic"/>
          <w:b/>
        </w:rPr>
      </w:pPr>
      <w:r w:rsidRPr="004F3CE1">
        <w:rPr>
          <w:rFonts w:ascii="Century Gothic" w:hAnsi="Century Gothic"/>
          <w:b/>
        </w:rPr>
        <w:t>O PREFEITO DO MUNICÍPIO DO NATAL</w:t>
      </w:r>
      <w:r w:rsidRPr="004F3CE1">
        <w:rPr>
          <w:rFonts w:ascii="Century Gothic" w:hAnsi="Century Gothic"/>
          <w:b/>
          <w:sz w:val="26"/>
          <w:szCs w:val="26"/>
        </w:rPr>
        <w:t>,</w:t>
      </w:r>
    </w:p>
    <w:p w:rsidR="006B25E9" w:rsidRPr="004F3CE1" w:rsidRDefault="00C745F9" w:rsidP="006B25E9">
      <w:pPr>
        <w:pStyle w:val="western"/>
        <w:rPr>
          <w:rFonts w:ascii="Century Gothic" w:hAnsi="Century Gothic"/>
        </w:rPr>
      </w:pPr>
      <w:r w:rsidRPr="004F3CE1">
        <w:rPr>
          <w:rFonts w:ascii="Century Gothic" w:hAnsi="Century Gothic"/>
        </w:rPr>
        <w:t>FAÇO SABER que a Câmara Municipal do Natal aprovou e eu SANCIONO a seguinte Lei:</w:t>
      </w:r>
    </w:p>
    <w:p w:rsidR="00D86797" w:rsidRPr="00D86797" w:rsidRDefault="00D86797" w:rsidP="00D86797">
      <w:pPr>
        <w:spacing w:line="360" w:lineRule="auto"/>
        <w:jc w:val="both"/>
        <w:rPr>
          <w:rFonts w:ascii="Century Gothic" w:hAnsi="Century Gothic"/>
        </w:rPr>
      </w:pPr>
      <w:r w:rsidRPr="00D86797">
        <w:rPr>
          <w:rFonts w:ascii="Century Gothic" w:hAnsi="Century Gothic"/>
          <w:b/>
        </w:rPr>
        <w:t>Art. 1º</w:t>
      </w:r>
      <w:r w:rsidRPr="00D86797">
        <w:rPr>
          <w:rFonts w:ascii="Century Gothic" w:hAnsi="Century Gothic"/>
        </w:rPr>
        <w:t xml:space="preserve">Fica instituído o direito de o contribuinte ter acesso a meios e formas de pagamento digital, como a ferramenta de pagamento instantâneo Pix ou outras inovações que sejam desenvolvidas, para a quitação de débitos de natureza tributária, taxas e contribuições com o Município. </w:t>
      </w:r>
    </w:p>
    <w:p w:rsidR="00D86797" w:rsidRPr="00D86797" w:rsidRDefault="00D86797" w:rsidP="00D86797">
      <w:pPr>
        <w:spacing w:line="360" w:lineRule="auto"/>
        <w:jc w:val="both"/>
        <w:rPr>
          <w:rFonts w:ascii="Century Gothic" w:hAnsi="Century Gothic"/>
        </w:rPr>
      </w:pPr>
    </w:p>
    <w:p w:rsidR="00D86797" w:rsidRPr="00D86797" w:rsidRDefault="00D86797" w:rsidP="00D86797">
      <w:pPr>
        <w:spacing w:line="360" w:lineRule="auto"/>
        <w:jc w:val="both"/>
        <w:rPr>
          <w:rFonts w:ascii="Century Gothic" w:hAnsi="Century Gothic"/>
        </w:rPr>
      </w:pPr>
      <w:r w:rsidRPr="00ED13E3">
        <w:rPr>
          <w:rFonts w:ascii="Century Gothic" w:hAnsi="Century Gothic"/>
          <w:b/>
        </w:rPr>
        <w:t>Parágrafo único -</w:t>
      </w:r>
      <w:r w:rsidRPr="00D86797">
        <w:rPr>
          <w:rFonts w:ascii="Century Gothic" w:hAnsi="Century Gothic"/>
        </w:rPr>
        <w:t xml:space="preserve"> Os meios de pagamento a que se refere o caput deste artigo deverão possibilitar a identificação do contribuinte e do débito a ser pago por meio de cruzamento de dados. </w:t>
      </w:r>
    </w:p>
    <w:p w:rsidR="00D86797" w:rsidRPr="00D86797" w:rsidRDefault="00D86797" w:rsidP="00D86797">
      <w:pPr>
        <w:spacing w:line="360" w:lineRule="auto"/>
        <w:jc w:val="both"/>
        <w:rPr>
          <w:rFonts w:ascii="Century Gothic" w:hAnsi="Century Gothic"/>
          <w:b/>
        </w:rPr>
      </w:pPr>
    </w:p>
    <w:p w:rsidR="00D86797" w:rsidRPr="00D86797" w:rsidRDefault="00D86797" w:rsidP="00D86797">
      <w:pPr>
        <w:spacing w:line="360" w:lineRule="auto"/>
        <w:jc w:val="both"/>
        <w:rPr>
          <w:rFonts w:ascii="Century Gothic" w:hAnsi="Century Gothic"/>
        </w:rPr>
      </w:pPr>
      <w:r w:rsidRPr="00D86797">
        <w:rPr>
          <w:rFonts w:ascii="Century Gothic" w:hAnsi="Century Gothic"/>
          <w:b/>
        </w:rPr>
        <w:t>Art. 2º</w:t>
      </w:r>
      <w:r w:rsidRPr="00D86797">
        <w:rPr>
          <w:rFonts w:ascii="Century Gothic" w:hAnsi="Century Gothic"/>
        </w:rPr>
        <w:t xml:space="preserve"> No caso de pagamento por meio de Pix, a administração pública deverá disponibilizar ao contribuinte QR Code, link específico ou chave aleatória específica para a identificação do pagamento. </w:t>
      </w:r>
    </w:p>
    <w:p w:rsidR="00D86797" w:rsidRPr="00D86797" w:rsidRDefault="00D86797" w:rsidP="00D86797">
      <w:pPr>
        <w:spacing w:line="360" w:lineRule="auto"/>
        <w:jc w:val="both"/>
        <w:rPr>
          <w:rFonts w:ascii="Century Gothic" w:hAnsi="Century Gothic"/>
        </w:rPr>
      </w:pPr>
    </w:p>
    <w:p w:rsidR="00D86797" w:rsidRPr="00D86797" w:rsidRDefault="00D86797" w:rsidP="00D86797">
      <w:pPr>
        <w:spacing w:line="360" w:lineRule="auto"/>
        <w:jc w:val="both"/>
        <w:rPr>
          <w:rFonts w:ascii="Century Gothic" w:hAnsi="Century Gothic"/>
        </w:rPr>
      </w:pPr>
      <w:r w:rsidRPr="00D86797">
        <w:rPr>
          <w:rFonts w:ascii="Century Gothic" w:hAnsi="Century Gothic"/>
          <w:b/>
        </w:rPr>
        <w:t>Parágrafo único -</w:t>
      </w:r>
      <w:r w:rsidRPr="00D86797">
        <w:rPr>
          <w:rFonts w:ascii="Century Gothic" w:hAnsi="Century Gothic"/>
        </w:rPr>
        <w:t xml:space="preserve"> Os meios de identificação de pagamento a que se refere o caput deste artigo deverão</w:t>
      </w:r>
      <w:r>
        <w:rPr>
          <w:rFonts w:ascii="Century Gothic" w:hAnsi="Century Gothic"/>
        </w:rPr>
        <w:t xml:space="preserve"> ser disponibilizados no site doMunicípio de Natal </w:t>
      </w:r>
      <w:r w:rsidRPr="00D86797">
        <w:rPr>
          <w:rFonts w:ascii="Century Gothic" w:hAnsi="Century Gothic"/>
        </w:rPr>
        <w:t xml:space="preserve">e ficar disponíveis 24 (vinte e quatro) horas, </w:t>
      </w:r>
      <w:r w:rsidRPr="00D86797">
        <w:rPr>
          <w:rFonts w:ascii="Century Gothic" w:hAnsi="Century Gothic"/>
        </w:rPr>
        <w:lastRenderedPageBreak/>
        <w:t>inclusive aos finais de semana e feriados, para possibilitar a emissão de guias, a geração de links ou outros meios para pagamento digital.</w:t>
      </w:r>
    </w:p>
    <w:p w:rsidR="00D86797" w:rsidRPr="00D86797" w:rsidRDefault="00D86797" w:rsidP="00D86797">
      <w:pPr>
        <w:spacing w:line="360" w:lineRule="auto"/>
        <w:jc w:val="both"/>
        <w:rPr>
          <w:rFonts w:ascii="Century Gothic" w:hAnsi="Century Gothic"/>
          <w:b/>
        </w:rPr>
      </w:pPr>
    </w:p>
    <w:p w:rsidR="00D86797" w:rsidRPr="00D86797" w:rsidRDefault="00D86797" w:rsidP="00D86797">
      <w:pPr>
        <w:spacing w:line="360" w:lineRule="auto"/>
        <w:jc w:val="both"/>
        <w:rPr>
          <w:rFonts w:ascii="Century Gothic" w:hAnsi="Century Gothic"/>
        </w:rPr>
      </w:pPr>
      <w:r w:rsidRPr="00D86797">
        <w:rPr>
          <w:rFonts w:ascii="Century Gothic" w:hAnsi="Century Gothic"/>
          <w:b/>
        </w:rPr>
        <w:t>Art. 3º</w:t>
      </w:r>
      <w:r w:rsidRPr="00D86797">
        <w:rPr>
          <w:rFonts w:ascii="Century Gothic" w:hAnsi="Century Gothic"/>
        </w:rPr>
        <w:t>Os encargos e eventuais diferenças de valor cobrados por conta da utilização dos métodos de pagamento de que trata esta lei ficarão, exclusivamente</w:t>
      </w:r>
      <w:r>
        <w:rPr>
          <w:rFonts w:ascii="Century Gothic" w:hAnsi="Century Gothic"/>
        </w:rPr>
        <w:t>,</w:t>
      </w:r>
      <w:r w:rsidRPr="00D86797">
        <w:rPr>
          <w:rFonts w:ascii="Century Gothic" w:hAnsi="Century Gothic"/>
        </w:rPr>
        <w:t xml:space="preserve"> a cargo do contribuinte, salvo determinação diversa do poder público municipal. </w:t>
      </w:r>
    </w:p>
    <w:p w:rsidR="00D86797" w:rsidRPr="00D86797" w:rsidRDefault="00D86797" w:rsidP="00D86797">
      <w:pPr>
        <w:spacing w:line="360" w:lineRule="auto"/>
        <w:jc w:val="both"/>
        <w:rPr>
          <w:rFonts w:ascii="Century Gothic" w:hAnsi="Century Gothic"/>
        </w:rPr>
      </w:pPr>
    </w:p>
    <w:p w:rsidR="00D86797" w:rsidRPr="00D86797" w:rsidRDefault="00D86797" w:rsidP="00D86797">
      <w:pPr>
        <w:spacing w:line="360" w:lineRule="auto"/>
        <w:jc w:val="both"/>
        <w:rPr>
          <w:rFonts w:ascii="Century Gothic" w:hAnsi="Century Gothic"/>
        </w:rPr>
      </w:pPr>
      <w:r w:rsidRPr="00D86797">
        <w:rPr>
          <w:rFonts w:ascii="Century Gothic" w:hAnsi="Century Gothic"/>
          <w:b/>
        </w:rPr>
        <w:t>Art. 4º</w:t>
      </w:r>
      <w:r w:rsidRPr="00D86797">
        <w:rPr>
          <w:rFonts w:ascii="Century Gothic" w:hAnsi="Century Gothic"/>
        </w:rPr>
        <w:t xml:space="preserve"> O disposto nesta lei aplica-se inclusive aos créditos tributários anteriores à sua vigência. </w:t>
      </w:r>
    </w:p>
    <w:p w:rsidR="00D86797" w:rsidRPr="00D86797" w:rsidRDefault="00D86797" w:rsidP="00D86797">
      <w:pPr>
        <w:spacing w:line="360" w:lineRule="auto"/>
        <w:jc w:val="both"/>
        <w:rPr>
          <w:rFonts w:ascii="Century Gothic" w:hAnsi="Century Gothic"/>
        </w:rPr>
      </w:pPr>
    </w:p>
    <w:p w:rsidR="00D86797" w:rsidRPr="00D86797" w:rsidRDefault="00D86797" w:rsidP="00D86797">
      <w:pPr>
        <w:spacing w:line="360" w:lineRule="auto"/>
        <w:jc w:val="both"/>
        <w:rPr>
          <w:rFonts w:ascii="Century Gothic" w:hAnsi="Century Gothic"/>
        </w:rPr>
      </w:pPr>
      <w:r w:rsidRPr="00D86797">
        <w:rPr>
          <w:rFonts w:ascii="Century Gothic" w:hAnsi="Century Gothic"/>
          <w:b/>
        </w:rPr>
        <w:t>Art. 5º</w:t>
      </w:r>
      <w:r w:rsidRPr="00D86797">
        <w:rPr>
          <w:rFonts w:ascii="Century Gothic" w:hAnsi="Century Gothic"/>
        </w:rPr>
        <w:t xml:space="preserve">Esta lei poderá ser regulamentada no que couber por decreto do Poder Executivo. </w:t>
      </w:r>
    </w:p>
    <w:p w:rsidR="00D86797" w:rsidRPr="00D86797" w:rsidRDefault="00D86797" w:rsidP="00D86797">
      <w:pPr>
        <w:spacing w:line="360" w:lineRule="auto"/>
        <w:jc w:val="both"/>
        <w:rPr>
          <w:rFonts w:ascii="Century Gothic" w:hAnsi="Century Gothic"/>
        </w:rPr>
      </w:pPr>
    </w:p>
    <w:p w:rsidR="00D86797" w:rsidRPr="00D86797" w:rsidRDefault="00D86797" w:rsidP="00D86797">
      <w:pPr>
        <w:spacing w:line="360" w:lineRule="auto"/>
        <w:jc w:val="both"/>
        <w:rPr>
          <w:rFonts w:ascii="Century Gothic" w:hAnsi="Century Gothic"/>
        </w:rPr>
      </w:pPr>
      <w:r w:rsidRPr="00D86797">
        <w:rPr>
          <w:rFonts w:ascii="Century Gothic" w:hAnsi="Century Gothic"/>
          <w:b/>
        </w:rPr>
        <w:t>Art. 6º</w:t>
      </w:r>
      <w:r w:rsidRPr="00D86797">
        <w:rPr>
          <w:rFonts w:ascii="Century Gothic" w:hAnsi="Century Gothic"/>
        </w:rPr>
        <w:t xml:space="preserve">O Poder Executivo deverá dispor dos meios adequados e necessários para garantir a divulgação desta lei. </w:t>
      </w:r>
    </w:p>
    <w:p w:rsidR="00D86797" w:rsidRPr="00D86797" w:rsidRDefault="00D86797" w:rsidP="00D86797">
      <w:pPr>
        <w:spacing w:line="360" w:lineRule="auto"/>
        <w:jc w:val="both"/>
        <w:rPr>
          <w:rFonts w:ascii="Century Gothic" w:hAnsi="Century Gothic"/>
        </w:rPr>
      </w:pPr>
    </w:p>
    <w:p w:rsidR="00D86797" w:rsidRPr="00D86797" w:rsidRDefault="00D86797" w:rsidP="00D86797">
      <w:pPr>
        <w:spacing w:line="360" w:lineRule="auto"/>
        <w:jc w:val="both"/>
        <w:rPr>
          <w:rFonts w:ascii="Century Gothic" w:hAnsi="Century Gothic"/>
        </w:rPr>
      </w:pPr>
      <w:r w:rsidRPr="00D86797">
        <w:rPr>
          <w:rFonts w:ascii="Century Gothic" w:hAnsi="Century Gothic"/>
          <w:b/>
        </w:rPr>
        <w:t>Art. 7º</w:t>
      </w:r>
      <w:r w:rsidRPr="00D86797">
        <w:rPr>
          <w:rFonts w:ascii="Century Gothic" w:hAnsi="Century Gothic"/>
        </w:rPr>
        <w:t xml:space="preserve">As despesas com a execução desta lei correrão por conta de dotações orçamentárias próprias, suplementadas se necessário. </w:t>
      </w:r>
    </w:p>
    <w:p w:rsidR="00D86797" w:rsidRPr="00D86797" w:rsidRDefault="00D86797" w:rsidP="00D86797">
      <w:pPr>
        <w:spacing w:line="360" w:lineRule="auto"/>
        <w:jc w:val="both"/>
        <w:rPr>
          <w:rFonts w:ascii="Century Gothic" w:hAnsi="Century Gothic"/>
        </w:rPr>
      </w:pPr>
    </w:p>
    <w:p w:rsidR="006B25E9" w:rsidRPr="00D86797" w:rsidRDefault="00D86797" w:rsidP="00D86797">
      <w:pPr>
        <w:spacing w:line="360" w:lineRule="auto"/>
        <w:jc w:val="both"/>
        <w:rPr>
          <w:rFonts w:ascii="Century Gothic" w:hAnsi="Century Gothic"/>
        </w:rPr>
      </w:pPr>
      <w:r w:rsidRPr="00D86797">
        <w:rPr>
          <w:rFonts w:ascii="Century Gothic" w:hAnsi="Century Gothic"/>
          <w:b/>
        </w:rPr>
        <w:t>Art. 8º -</w:t>
      </w:r>
      <w:r>
        <w:rPr>
          <w:rFonts w:ascii="Century Gothic" w:hAnsi="Century Gothic"/>
        </w:rPr>
        <w:t xml:space="preserve"> Esta lei entrará em vigor 90 (noventa</w:t>
      </w:r>
      <w:r w:rsidRPr="00D86797">
        <w:rPr>
          <w:rFonts w:ascii="Century Gothic" w:hAnsi="Century Gothic"/>
        </w:rPr>
        <w:t>) dias após sua publicação.</w:t>
      </w:r>
    </w:p>
    <w:p w:rsidR="00240A25" w:rsidRPr="004F3CE1" w:rsidRDefault="00C745F9" w:rsidP="006B25E9">
      <w:pPr>
        <w:spacing w:line="360" w:lineRule="auto"/>
        <w:jc w:val="both"/>
        <w:rPr>
          <w:rFonts w:ascii="Century Gothic" w:hAnsi="Century Gothic"/>
        </w:rPr>
      </w:pPr>
      <w:r w:rsidRPr="004F3CE1">
        <w:rPr>
          <w:rFonts w:ascii="Century Gothic" w:hAnsi="Century Gothic"/>
        </w:rPr>
        <w:t xml:space="preserve">Sala das Sessões da Câmara Municipal do Natal, Plenário </w:t>
      </w:r>
      <w:r w:rsidRPr="004F3CE1">
        <w:rPr>
          <w:rFonts w:ascii="Century Gothic" w:hAnsi="Century Gothic"/>
          <w:b/>
          <w:bCs/>
        </w:rPr>
        <w:t>“Vereador ÉRICO HACKRDT”,</w:t>
      </w:r>
      <w:r w:rsidRPr="004F3CE1">
        <w:rPr>
          <w:rFonts w:ascii="Century Gothic" w:hAnsi="Century Gothic"/>
        </w:rPr>
        <w:t xml:space="preserve"> Paláci</w:t>
      </w:r>
      <w:r w:rsidR="00240A25" w:rsidRPr="004F3CE1">
        <w:rPr>
          <w:rFonts w:ascii="Century Gothic" w:hAnsi="Century Gothic"/>
        </w:rPr>
        <w:t>o Padre Miguelinho</w:t>
      </w:r>
    </w:p>
    <w:p w:rsidR="004F3CE1" w:rsidRDefault="004F3CE1" w:rsidP="006B25E9">
      <w:pPr>
        <w:spacing w:line="360" w:lineRule="auto"/>
        <w:jc w:val="both"/>
        <w:rPr>
          <w:rFonts w:ascii="Century Gothic" w:hAnsi="Century Gothic"/>
        </w:rPr>
      </w:pPr>
    </w:p>
    <w:p w:rsidR="004958FB" w:rsidRPr="004F3CE1" w:rsidRDefault="004F3CE1" w:rsidP="006B25E9">
      <w:pPr>
        <w:spacing w:line="360" w:lineRule="auto"/>
        <w:jc w:val="both"/>
        <w:rPr>
          <w:rFonts w:ascii="Century Gothic" w:hAnsi="Century Gothic"/>
        </w:rPr>
      </w:pPr>
      <w:r w:rsidRPr="004F3CE1">
        <w:rPr>
          <w:rFonts w:ascii="Century Gothic" w:hAnsi="Century Gothic"/>
        </w:rPr>
        <w:t>Natal/RN, 31</w:t>
      </w:r>
      <w:r w:rsidR="00712C20" w:rsidRPr="004F3CE1">
        <w:rPr>
          <w:rFonts w:ascii="Century Gothic" w:hAnsi="Century Gothic"/>
        </w:rPr>
        <w:t xml:space="preserve"> de </w:t>
      </w:r>
      <w:r w:rsidRPr="004F3CE1">
        <w:rPr>
          <w:rFonts w:ascii="Century Gothic" w:hAnsi="Century Gothic"/>
        </w:rPr>
        <w:t>julho</w:t>
      </w:r>
      <w:r w:rsidR="00A2585C" w:rsidRPr="004F3CE1">
        <w:rPr>
          <w:rFonts w:ascii="Century Gothic" w:hAnsi="Century Gothic"/>
        </w:rPr>
        <w:t xml:space="preserve"> de 2023</w:t>
      </w:r>
      <w:r w:rsidR="00C745F9" w:rsidRPr="004F3CE1">
        <w:rPr>
          <w:rFonts w:ascii="Century Gothic" w:hAnsi="Century Gothic"/>
        </w:rPr>
        <w:t>.</w:t>
      </w:r>
    </w:p>
    <w:p w:rsidR="001F3C96" w:rsidRPr="004F3CE1" w:rsidRDefault="001F3C96">
      <w:pPr>
        <w:spacing w:line="276" w:lineRule="auto"/>
        <w:jc w:val="center"/>
        <w:rPr>
          <w:rFonts w:ascii="Century Gothic" w:hAnsi="Century Gothic"/>
          <w:b/>
        </w:rPr>
      </w:pPr>
    </w:p>
    <w:p w:rsidR="004958FB" w:rsidRPr="004F3CE1" w:rsidRDefault="00C745F9">
      <w:pPr>
        <w:spacing w:line="276" w:lineRule="auto"/>
        <w:jc w:val="center"/>
        <w:rPr>
          <w:rFonts w:ascii="Century Gothic" w:hAnsi="Century Gothic"/>
          <w:b/>
        </w:rPr>
      </w:pPr>
      <w:r w:rsidRPr="004F3CE1">
        <w:rPr>
          <w:rFonts w:ascii="Century Gothic" w:hAnsi="Century Gothic"/>
          <w:b/>
        </w:rPr>
        <w:t xml:space="preserve">HERBERTH SENA </w:t>
      </w:r>
    </w:p>
    <w:p w:rsidR="00A357A7" w:rsidRDefault="00C745F9" w:rsidP="00DA1E47">
      <w:pPr>
        <w:spacing w:line="276" w:lineRule="auto"/>
        <w:jc w:val="center"/>
        <w:rPr>
          <w:rFonts w:ascii="Century Gothic" w:hAnsi="Century Gothic"/>
          <w:b/>
          <w:u w:val="single"/>
        </w:rPr>
      </w:pPr>
      <w:bookmarkStart w:id="0" w:name="__DdeLink__358_2741785622"/>
      <w:r w:rsidRPr="004F3CE1">
        <w:rPr>
          <w:rFonts w:ascii="Century Gothic" w:hAnsi="Century Gothic"/>
          <w:b/>
        </w:rPr>
        <w:t>VEREADOR-</w:t>
      </w:r>
      <w:bookmarkEnd w:id="0"/>
      <w:r w:rsidR="00A2585C" w:rsidRPr="004F3CE1">
        <w:rPr>
          <w:rFonts w:ascii="Century Gothic" w:hAnsi="Century Gothic"/>
          <w:b/>
        </w:rPr>
        <w:t>PSD</w:t>
      </w:r>
      <w:r w:rsidR="00DA1E47">
        <w:rPr>
          <w:rFonts w:ascii="Century Gothic" w:hAnsi="Century Gothic"/>
          <w:b/>
        </w:rPr>
        <w:t>B</w:t>
      </w:r>
    </w:p>
    <w:p w:rsidR="00D86797" w:rsidRDefault="00D86797" w:rsidP="005414E0">
      <w:pPr>
        <w:spacing w:line="360" w:lineRule="auto"/>
        <w:rPr>
          <w:rFonts w:ascii="Century Gothic" w:hAnsi="Century Gothic"/>
          <w:b/>
          <w:u w:val="single"/>
        </w:rPr>
      </w:pPr>
    </w:p>
    <w:p w:rsidR="00D86797" w:rsidRDefault="00D86797" w:rsidP="005414E0">
      <w:pPr>
        <w:spacing w:line="360" w:lineRule="auto"/>
        <w:rPr>
          <w:rFonts w:ascii="Century Gothic" w:hAnsi="Century Gothic"/>
          <w:b/>
          <w:u w:val="single"/>
        </w:rPr>
      </w:pPr>
    </w:p>
    <w:p w:rsidR="00D86797" w:rsidRDefault="00D86797" w:rsidP="005414E0">
      <w:pPr>
        <w:spacing w:line="360" w:lineRule="auto"/>
        <w:rPr>
          <w:rFonts w:ascii="Century Gothic" w:hAnsi="Century Gothic"/>
          <w:b/>
          <w:u w:val="single"/>
        </w:rPr>
      </w:pPr>
    </w:p>
    <w:p w:rsidR="00D86797" w:rsidRDefault="00D86797" w:rsidP="005414E0">
      <w:pPr>
        <w:spacing w:line="360" w:lineRule="auto"/>
        <w:rPr>
          <w:rFonts w:ascii="Century Gothic" w:hAnsi="Century Gothic"/>
          <w:b/>
          <w:u w:val="single"/>
        </w:rPr>
      </w:pPr>
    </w:p>
    <w:p w:rsidR="00D86797" w:rsidRDefault="00D86797" w:rsidP="005414E0">
      <w:pPr>
        <w:spacing w:line="360" w:lineRule="auto"/>
        <w:rPr>
          <w:rFonts w:ascii="Century Gothic" w:hAnsi="Century Gothic"/>
          <w:b/>
          <w:u w:val="single"/>
        </w:rPr>
      </w:pPr>
    </w:p>
    <w:p w:rsidR="00D86797" w:rsidRDefault="00D86797" w:rsidP="005414E0">
      <w:pPr>
        <w:spacing w:line="360" w:lineRule="auto"/>
        <w:rPr>
          <w:rFonts w:ascii="Century Gothic" w:hAnsi="Century Gothic"/>
          <w:b/>
          <w:u w:val="single"/>
        </w:rPr>
      </w:pPr>
    </w:p>
    <w:p w:rsidR="00D86797" w:rsidRDefault="00D86797" w:rsidP="005414E0">
      <w:pPr>
        <w:spacing w:line="360" w:lineRule="auto"/>
        <w:rPr>
          <w:rFonts w:ascii="Century Gothic" w:hAnsi="Century Gothic"/>
          <w:b/>
          <w:u w:val="single"/>
        </w:rPr>
      </w:pPr>
    </w:p>
    <w:p w:rsidR="00D86797" w:rsidRDefault="00D86797" w:rsidP="005414E0">
      <w:pPr>
        <w:spacing w:line="360" w:lineRule="auto"/>
        <w:rPr>
          <w:rFonts w:ascii="Century Gothic" w:hAnsi="Century Gothic"/>
          <w:b/>
          <w:u w:val="single"/>
        </w:rPr>
      </w:pPr>
    </w:p>
    <w:p w:rsidR="00D86797" w:rsidRDefault="00D86797" w:rsidP="005414E0">
      <w:pPr>
        <w:spacing w:line="360" w:lineRule="auto"/>
        <w:rPr>
          <w:rFonts w:ascii="Century Gothic" w:hAnsi="Century Gothic"/>
          <w:b/>
          <w:u w:val="single"/>
        </w:rPr>
      </w:pPr>
    </w:p>
    <w:p w:rsidR="00D86797" w:rsidRPr="004F3CE1" w:rsidRDefault="00D86797" w:rsidP="005414E0">
      <w:pPr>
        <w:spacing w:line="360" w:lineRule="auto"/>
        <w:rPr>
          <w:rFonts w:ascii="Century Gothic" w:hAnsi="Century Gothic"/>
          <w:b/>
          <w:u w:val="single"/>
        </w:rPr>
      </w:pPr>
    </w:p>
    <w:p w:rsidR="00A357A7" w:rsidRPr="004F3CE1" w:rsidRDefault="00A357A7" w:rsidP="001F3C96">
      <w:pPr>
        <w:spacing w:line="360" w:lineRule="auto"/>
        <w:jc w:val="center"/>
        <w:rPr>
          <w:rFonts w:ascii="Century Gothic" w:hAnsi="Century Gothic"/>
          <w:b/>
          <w:u w:val="single"/>
        </w:rPr>
      </w:pPr>
    </w:p>
    <w:p w:rsidR="00A357A7" w:rsidRPr="004F3CE1" w:rsidRDefault="00A357A7" w:rsidP="001F3C96">
      <w:pPr>
        <w:spacing w:line="360" w:lineRule="auto"/>
        <w:jc w:val="center"/>
        <w:rPr>
          <w:rFonts w:ascii="Century Gothic" w:hAnsi="Century Gothic"/>
          <w:b/>
          <w:u w:val="single"/>
        </w:rPr>
      </w:pPr>
    </w:p>
    <w:p w:rsidR="006B25E9" w:rsidRPr="00FD10AE" w:rsidRDefault="00C745F9" w:rsidP="001F3C96">
      <w:pPr>
        <w:spacing w:line="360" w:lineRule="auto"/>
        <w:jc w:val="center"/>
        <w:rPr>
          <w:b/>
          <w:u w:val="single"/>
        </w:rPr>
      </w:pPr>
      <w:r w:rsidRPr="00FD10AE">
        <w:rPr>
          <w:b/>
          <w:u w:val="single"/>
        </w:rPr>
        <w:t>JUSTIFICATIVA</w:t>
      </w:r>
    </w:p>
    <w:p w:rsidR="00ED13E3" w:rsidRDefault="00ED13E3" w:rsidP="00ED13E3">
      <w:pPr>
        <w:spacing w:line="360" w:lineRule="auto"/>
        <w:jc w:val="both"/>
        <w:rPr>
          <w:color w:val="222222"/>
        </w:rPr>
      </w:pPr>
    </w:p>
    <w:p w:rsidR="00ED13E3" w:rsidRDefault="00ED13E3" w:rsidP="00ED13E3">
      <w:pPr>
        <w:spacing w:line="360" w:lineRule="auto"/>
        <w:jc w:val="both"/>
        <w:rPr>
          <w:color w:val="222222"/>
        </w:rPr>
      </w:pPr>
    </w:p>
    <w:p w:rsidR="00ED13E3" w:rsidRDefault="00ED13E3" w:rsidP="00D0057A">
      <w:pPr>
        <w:spacing w:line="360" w:lineRule="auto"/>
        <w:ind w:firstLine="709"/>
        <w:jc w:val="both"/>
        <w:rPr>
          <w:rFonts w:ascii="Century Gothic" w:hAnsi="Century Gothic"/>
          <w:color w:val="222222"/>
        </w:rPr>
      </w:pPr>
      <w:r w:rsidRPr="00ED13E3">
        <w:rPr>
          <w:rFonts w:ascii="Century Gothic" w:hAnsi="Century Gothic"/>
          <w:color w:val="222222"/>
        </w:rPr>
        <w:t>O PIX foi criado pelo Banco Central</w:t>
      </w:r>
      <w:r>
        <w:rPr>
          <w:rFonts w:ascii="Century Gothic" w:hAnsi="Century Gothic"/>
          <w:color w:val="222222"/>
        </w:rPr>
        <w:t xml:space="preserve"> em 2020. A finalidade do PIX é </w:t>
      </w:r>
      <w:r w:rsidRPr="00ED13E3">
        <w:rPr>
          <w:rFonts w:ascii="Century Gothic" w:hAnsi="Century Gothic"/>
          <w:color w:val="222222"/>
        </w:rPr>
        <w:t>tornar mais simples as transações bancarias, desde p</w:t>
      </w:r>
      <w:r>
        <w:rPr>
          <w:rFonts w:ascii="Century Gothic" w:hAnsi="Century Gothic"/>
          <w:color w:val="222222"/>
        </w:rPr>
        <w:t>equenos a grandes valores.</w:t>
      </w:r>
      <w:r w:rsidR="00161A98">
        <w:rPr>
          <w:rFonts w:ascii="Century Gothic" w:hAnsi="Century Gothic"/>
          <w:color w:val="222222"/>
        </w:rPr>
        <w:t xml:space="preserve"> O referido</w:t>
      </w:r>
      <w:r w:rsidRPr="00ED13E3">
        <w:rPr>
          <w:rFonts w:ascii="Century Gothic" w:hAnsi="Century Gothic"/>
          <w:color w:val="222222"/>
        </w:rPr>
        <w:t xml:space="preserve"> meio de pagamento cria</w:t>
      </w:r>
      <w:r>
        <w:rPr>
          <w:rFonts w:ascii="Century Gothic" w:hAnsi="Century Gothic"/>
          <w:color w:val="222222"/>
        </w:rPr>
        <w:t xml:space="preserve">do pelo Banco Central permite a </w:t>
      </w:r>
      <w:r w:rsidRPr="00ED13E3">
        <w:rPr>
          <w:rFonts w:ascii="Century Gothic" w:hAnsi="Century Gothic"/>
          <w:color w:val="222222"/>
        </w:rPr>
        <w:t xml:space="preserve">transferência de recursos entre contas em segundos a </w:t>
      </w:r>
      <w:r>
        <w:rPr>
          <w:rFonts w:ascii="Century Gothic" w:hAnsi="Century Gothic"/>
          <w:color w:val="222222"/>
        </w:rPr>
        <w:t xml:space="preserve">qualquer hora ou dia, por isso, </w:t>
      </w:r>
      <w:r w:rsidRPr="00ED13E3">
        <w:rPr>
          <w:rFonts w:ascii="Century Gothic" w:hAnsi="Century Gothic"/>
          <w:color w:val="222222"/>
        </w:rPr>
        <w:t>considerado como pagamento instantâneo.</w:t>
      </w:r>
    </w:p>
    <w:p w:rsidR="00ED13E3" w:rsidRPr="00ED13E3" w:rsidRDefault="00D0057A" w:rsidP="00ED13E3">
      <w:pPr>
        <w:spacing w:line="360" w:lineRule="auto"/>
        <w:ind w:firstLine="709"/>
        <w:jc w:val="both"/>
        <w:rPr>
          <w:rFonts w:ascii="Century Gothic" w:hAnsi="Century Gothic"/>
          <w:color w:val="222222"/>
        </w:rPr>
      </w:pPr>
      <w:r>
        <w:rPr>
          <w:rFonts w:ascii="Century Gothic" w:hAnsi="Century Gothic"/>
          <w:color w:val="222222"/>
        </w:rPr>
        <w:t xml:space="preserve">Destaca-se que, não obstante, atualmente, o boleto de IPTU já disponibilize o </w:t>
      </w:r>
      <w:r w:rsidRPr="00D86797">
        <w:rPr>
          <w:rFonts w:ascii="Century Gothic" w:hAnsi="Century Gothic"/>
        </w:rPr>
        <w:t>QR Code</w:t>
      </w:r>
      <w:r>
        <w:rPr>
          <w:rFonts w:ascii="Century Gothic" w:hAnsi="Century Gothic"/>
        </w:rPr>
        <w:t xml:space="preserve"> para pagamento por meio de Pix se faz necessário a ampliação do serviço para demais tributos municipais. </w:t>
      </w:r>
    </w:p>
    <w:p w:rsidR="00ED13E3" w:rsidRPr="00ED13E3" w:rsidRDefault="00161A98" w:rsidP="00ED13E3">
      <w:pPr>
        <w:spacing w:line="360" w:lineRule="auto"/>
        <w:ind w:firstLine="709"/>
        <w:jc w:val="both"/>
        <w:rPr>
          <w:rFonts w:ascii="Century Gothic" w:hAnsi="Century Gothic"/>
          <w:color w:val="222222"/>
        </w:rPr>
      </w:pPr>
      <w:r>
        <w:rPr>
          <w:rFonts w:ascii="Century Gothic" w:hAnsi="Century Gothic"/>
          <w:color w:val="222222"/>
        </w:rPr>
        <w:t xml:space="preserve">Outrossim, </w:t>
      </w:r>
      <w:r w:rsidR="00ED13E3" w:rsidRPr="00ED13E3">
        <w:rPr>
          <w:rFonts w:ascii="Century Gothic" w:hAnsi="Century Gothic"/>
          <w:color w:val="222222"/>
        </w:rPr>
        <w:t>o PIX foi criado para trazer mais</w:t>
      </w:r>
      <w:r w:rsidR="00ED13E3">
        <w:rPr>
          <w:rFonts w:ascii="Century Gothic" w:hAnsi="Century Gothic"/>
          <w:color w:val="222222"/>
        </w:rPr>
        <w:t xml:space="preserve"> praticidade e simplicidade nas </w:t>
      </w:r>
      <w:r w:rsidR="00ED13E3" w:rsidRPr="00ED13E3">
        <w:rPr>
          <w:rFonts w:ascii="Century Gothic" w:hAnsi="Century Gothic"/>
          <w:color w:val="222222"/>
        </w:rPr>
        <w:t>operações financeira, devemos implementar no municípi</w:t>
      </w:r>
      <w:r w:rsidR="00D0057A">
        <w:rPr>
          <w:rFonts w:ascii="Century Gothic" w:hAnsi="Century Gothic"/>
          <w:color w:val="222222"/>
        </w:rPr>
        <w:t>o esse meio de pagamento para todos os tributos a</w:t>
      </w:r>
      <w:r w:rsidR="00ED13E3">
        <w:rPr>
          <w:rFonts w:ascii="Century Gothic" w:hAnsi="Century Gothic"/>
          <w:color w:val="222222"/>
        </w:rPr>
        <w:t xml:space="preserve"> fim </w:t>
      </w:r>
      <w:r w:rsidR="00ED13E3" w:rsidRPr="00ED13E3">
        <w:rPr>
          <w:rFonts w:ascii="Century Gothic" w:hAnsi="Century Gothic"/>
          <w:color w:val="222222"/>
        </w:rPr>
        <w:t>de f</w:t>
      </w:r>
      <w:r>
        <w:rPr>
          <w:rFonts w:ascii="Century Gothic" w:hAnsi="Century Gothic"/>
          <w:color w:val="222222"/>
        </w:rPr>
        <w:t>ornecer a população contribuinte</w:t>
      </w:r>
      <w:r w:rsidR="00ED13E3" w:rsidRPr="00ED13E3">
        <w:rPr>
          <w:rFonts w:ascii="Century Gothic" w:hAnsi="Century Gothic"/>
          <w:color w:val="222222"/>
        </w:rPr>
        <w:t xml:space="preserve"> os mesmos bene</w:t>
      </w:r>
      <w:r w:rsidR="00ED13E3">
        <w:rPr>
          <w:rFonts w:ascii="Century Gothic" w:hAnsi="Century Gothic"/>
          <w:color w:val="222222"/>
        </w:rPr>
        <w:t xml:space="preserve">fícios para transações junto ao </w:t>
      </w:r>
      <w:r w:rsidR="00ED13E3" w:rsidRPr="00ED13E3">
        <w:rPr>
          <w:rFonts w:ascii="Century Gothic" w:hAnsi="Century Gothic"/>
          <w:color w:val="222222"/>
        </w:rPr>
        <w:t>município.</w:t>
      </w:r>
    </w:p>
    <w:p w:rsidR="004958FB" w:rsidRPr="005414E0" w:rsidRDefault="00C745F9" w:rsidP="00ED13E3">
      <w:pPr>
        <w:spacing w:line="360" w:lineRule="auto"/>
        <w:ind w:firstLine="709"/>
        <w:jc w:val="both"/>
        <w:rPr>
          <w:rFonts w:ascii="Century Gothic" w:hAnsi="Century Gothic"/>
          <w:color w:val="222222"/>
        </w:rPr>
      </w:pPr>
      <w:r w:rsidRPr="005414E0">
        <w:rPr>
          <w:rFonts w:ascii="Century Gothic" w:hAnsi="Century Gothic"/>
          <w:shd w:val="clear" w:color="auto" w:fill="FFFFFF"/>
        </w:rPr>
        <w:lastRenderedPageBreak/>
        <w:t>Ante o exposto, submeto à apreciação da matéria ao Plenário desta Câmara Municipal, contando com o apoio dos Nobres Vereadores para a aprovação do presente projeto.</w:t>
      </w:r>
    </w:p>
    <w:p w:rsidR="004958FB" w:rsidRPr="00FD10AE" w:rsidRDefault="004958FB">
      <w:pPr>
        <w:spacing w:line="276" w:lineRule="auto"/>
        <w:jc w:val="both"/>
        <w:rPr>
          <w:b/>
        </w:rPr>
      </w:pPr>
    </w:p>
    <w:p w:rsidR="001F3C96" w:rsidRDefault="001F3C96">
      <w:pPr>
        <w:spacing w:line="276" w:lineRule="auto"/>
        <w:jc w:val="center"/>
        <w:rPr>
          <w:b/>
        </w:rPr>
      </w:pPr>
    </w:p>
    <w:p w:rsidR="001F3C96" w:rsidRDefault="001F3C96">
      <w:pPr>
        <w:spacing w:line="276" w:lineRule="auto"/>
        <w:jc w:val="center"/>
        <w:rPr>
          <w:b/>
        </w:rPr>
      </w:pPr>
      <w:r w:rsidRPr="001F3C96">
        <w:rPr>
          <w:b/>
          <w:noProof/>
        </w:rPr>
        <w:drawing>
          <wp:inline distT="0" distB="0" distL="0" distR="0">
            <wp:extent cx="1676400" cy="322755"/>
            <wp:effectExtent l="0" t="0" r="0" b="1270"/>
            <wp:docPr id="4" name="Imagem 4" descr="C:\Users\Gab. Herberth\Desktop\WhatsApp Image 2023-02-27 at 11.54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. Herberth\Desktop\WhatsApp Image 2023-02-27 at 11.54.0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144" cy="332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C96" w:rsidRDefault="001F3C96">
      <w:pPr>
        <w:spacing w:line="276" w:lineRule="auto"/>
        <w:jc w:val="center"/>
        <w:rPr>
          <w:b/>
        </w:rPr>
      </w:pPr>
    </w:p>
    <w:p w:rsidR="004958FB" w:rsidRPr="00FD10AE" w:rsidRDefault="00C745F9">
      <w:pPr>
        <w:spacing w:line="276" w:lineRule="auto"/>
        <w:jc w:val="center"/>
      </w:pPr>
      <w:r w:rsidRPr="00FD10AE">
        <w:rPr>
          <w:b/>
        </w:rPr>
        <w:t>HERBERTH SENA</w:t>
      </w:r>
    </w:p>
    <w:p w:rsidR="004958FB" w:rsidRPr="00FD10AE" w:rsidRDefault="00C745F9" w:rsidP="006B25E9">
      <w:pPr>
        <w:spacing w:line="276" w:lineRule="auto"/>
        <w:jc w:val="center"/>
        <w:rPr>
          <w:b/>
          <w:color w:val="000010"/>
        </w:rPr>
      </w:pPr>
      <w:r w:rsidRPr="00FD10AE">
        <w:rPr>
          <w:b/>
          <w:color w:val="000010"/>
        </w:rPr>
        <w:t>VEREADOR</w:t>
      </w:r>
      <w:r w:rsidR="006B25E9" w:rsidRPr="00FD10AE">
        <w:rPr>
          <w:b/>
          <w:color w:val="000010"/>
        </w:rPr>
        <w:t xml:space="preserve"> PSDB</w:t>
      </w:r>
    </w:p>
    <w:p w:rsidR="006B25E9" w:rsidRPr="00FD10AE" w:rsidRDefault="006B25E9" w:rsidP="006B25E9">
      <w:pPr>
        <w:spacing w:line="276" w:lineRule="auto"/>
        <w:jc w:val="center"/>
        <w:rPr>
          <w:b/>
          <w:color w:val="000010"/>
        </w:rPr>
      </w:pPr>
    </w:p>
    <w:sectPr w:rsidR="006B25E9" w:rsidRPr="00FD10AE" w:rsidSect="0032732D">
      <w:headerReference w:type="default" r:id="rId9"/>
      <w:footerReference w:type="default" r:id="rId10"/>
      <w:pgSz w:w="11906" w:h="16838"/>
      <w:pgMar w:top="766" w:right="1701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25C" w:rsidRDefault="00BE225C">
      <w:r>
        <w:separator/>
      </w:r>
    </w:p>
  </w:endnote>
  <w:endnote w:type="continuationSeparator" w:id="1">
    <w:p w:rsidR="00BE225C" w:rsidRDefault="00BE2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ource Sans Pro Black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8FB" w:rsidRDefault="00C745F9">
    <w:pPr>
      <w:pStyle w:val="Rodap"/>
      <w:jc w:val="right"/>
      <w:rPr>
        <w:rFonts w:ascii="Arial" w:hAnsi="Arial" w:cs="Arial"/>
        <w:lang w:val="pt-PT"/>
      </w:rPr>
    </w:pPr>
    <w:r>
      <w:rPr>
        <w:rFonts w:ascii="Arial" w:hAnsi="Arial" w:cs="Arial"/>
        <w:sz w:val="18"/>
        <w:szCs w:val="18"/>
        <w:lang w:val="pt-PT"/>
      </w:rPr>
      <w:t>____________________________________________________________________________________</w:t>
    </w:r>
  </w:p>
  <w:p w:rsidR="004958FB" w:rsidRDefault="00C745F9">
    <w:pPr>
      <w:pStyle w:val="Rodap"/>
      <w:jc w:val="right"/>
      <w:rPr>
        <w:rFonts w:ascii="Arial" w:hAnsi="Arial" w:cs="Arial"/>
        <w:lang w:val="pt-PT"/>
      </w:rPr>
    </w:pPr>
    <w:r>
      <w:rPr>
        <w:rFonts w:ascii="Arial" w:hAnsi="Arial" w:cs="Arial"/>
        <w:noProof/>
      </w:rPr>
      <w:drawing>
        <wp:anchor distT="0" distB="0" distL="0" distR="0" simplePos="0" relativeHeight="4" behindDoc="1" locked="0" layoutInCell="1" allowOverlap="1">
          <wp:simplePos x="0" y="0"/>
          <wp:positionH relativeFrom="column">
            <wp:posOffset>62230</wp:posOffset>
          </wp:positionH>
          <wp:positionV relativeFrom="paragraph">
            <wp:posOffset>46990</wp:posOffset>
          </wp:positionV>
          <wp:extent cx="1927860" cy="715010"/>
          <wp:effectExtent l="0" t="0" r="0" b="0"/>
          <wp:wrapSquare wrapText="largest"/>
          <wp:docPr id="6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715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958FB" w:rsidRDefault="00C745F9">
    <w:pPr>
      <w:pStyle w:val="Rodap"/>
      <w:jc w:val="right"/>
      <w:rPr>
        <w:sz w:val="18"/>
        <w:szCs w:val="18"/>
      </w:rPr>
    </w:pPr>
    <w:r>
      <w:rPr>
        <w:rFonts w:ascii="Arial" w:hAnsi="Arial" w:cs="Arial"/>
        <w:sz w:val="18"/>
        <w:szCs w:val="18"/>
        <w:lang w:val="pt-PT"/>
      </w:rPr>
      <w:t xml:space="preserve">Rua Jundiaí, 546, Tirol - Natal/RN – CEP: 59012-120  </w:t>
    </w:r>
  </w:p>
  <w:p w:rsidR="004958FB" w:rsidRDefault="00C745F9">
    <w:pPr>
      <w:pStyle w:val="Rodap"/>
      <w:jc w:val="right"/>
    </w:pPr>
    <w:r>
      <w:rPr>
        <w:rFonts w:ascii="Arial" w:hAnsi="Arial" w:cs="Arial"/>
        <w:sz w:val="18"/>
        <w:szCs w:val="18"/>
        <w:lang w:val="pt-PT"/>
      </w:rPr>
      <w:t xml:space="preserve">e-mail: </w:t>
    </w:r>
    <w:hyperlink r:id="rId2">
      <w:r>
        <w:rPr>
          <w:rStyle w:val="LinkdaInternet"/>
          <w:rFonts w:ascii="Arial" w:hAnsi="Arial" w:cs="Arial"/>
          <w:color w:val="000000"/>
          <w:sz w:val="18"/>
          <w:szCs w:val="18"/>
          <w:lang w:val="pt-PT"/>
        </w:rPr>
        <w:t>vereador.hs@gmail.com</w:t>
      </w:r>
    </w:hyperlink>
  </w:p>
  <w:p w:rsidR="004958FB" w:rsidRDefault="00C745F9">
    <w:pPr>
      <w:pStyle w:val="Rodap"/>
      <w:jc w:val="right"/>
      <w:rPr>
        <w:sz w:val="18"/>
        <w:szCs w:val="18"/>
      </w:rPr>
    </w:pPr>
    <w:r>
      <w:rPr>
        <w:rFonts w:ascii="Arial" w:hAnsi="Arial" w:cs="Arial"/>
        <w:sz w:val="18"/>
        <w:szCs w:val="18"/>
        <w:lang w:val="pt-PT"/>
      </w:rPr>
      <w:t>Telefone: (84) 3232-2467</w:t>
    </w:r>
  </w:p>
  <w:p w:rsidR="004958FB" w:rsidRDefault="00C745F9">
    <w:pPr>
      <w:pStyle w:val="Rodap"/>
      <w:jc w:val="right"/>
      <w:rPr>
        <w:lang w:val="en-US"/>
      </w:rPr>
    </w:pPr>
    <w:r>
      <w:rPr>
        <w:rFonts w:ascii="Arial" w:hAnsi="Arial" w:cs="Arial"/>
        <w:sz w:val="18"/>
        <w:szCs w:val="18"/>
        <w:lang w:val="en-US"/>
      </w:rPr>
      <w:t>Instagran: @herberth.sena | Facebook: Herberth Sena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25C" w:rsidRDefault="00BE225C">
      <w:r>
        <w:separator/>
      </w:r>
    </w:p>
  </w:footnote>
  <w:footnote w:type="continuationSeparator" w:id="1">
    <w:p w:rsidR="00BE225C" w:rsidRDefault="00BE22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8FB" w:rsidRDefault="00C745F9">
    <w:pPr>
      <w:jc w:val="center"/>
    </w:pPr>
    <w:r>
      <w:rPr>
        <w:noProof/>
      </w:rPr>
      <w:drawing>
        <wp:inline distT="0" distB="0" distL="0" distR="0">
          <wp:extent cx="573405" cy="822960"/>
          <wp:effectExtent l="0" t="0" r="0" b="0"/>
          <wp:docPr id="5" name="Imagem 6" descr="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image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ource Sans Pro Black" w:hAnsi="Source Sans Pro Black"/>
        <w:sz w:val="32"/>
        <w:szCs w:val="32"/>
      </w:rPr>
      <w:t>Palácio Padre Miguelinho</w:t>
    </w:r>
  </w:p>
  <w:p w:rsidR="004958FB" w:rsidRDefault="00C745F9">
    <w:pPr>
      <w:jc w:val="center"/>
      <w:rPr>
        <w:sz w:val="28"/>
        <w:szCs w:val="28"/>
      </w:rPr>
    </w:pPr>
    <w:r>
      <w:rPr>
        <w:rFonts w:ascii="Monotype Corsiva" w:hAnsi="Monotype Corsiva"/>
        <w:sz w:val="28"/>
        <w:szCs w:val="28"/>
      </w:rPr>
      <w:t>Gabinete do Vereador Herberth Sena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96E48"/>
    <w:multiLevelType w:val="hybridMultilevel"/>
    <w:tmpl w:val="B51EBA98"/>
    <w:lvl w:ilvl="0" w:tplc="CBCC0E7E">
      <w:start w:val="1"/>
      <w:numFmt w:val="upperRoman"/>
      <w:lvlText w:val="%1-"/>
      <w:lvlJc w:val="left"/>
      <w:pPr>
        <w:ind w:left="86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58FB"/>
    <w:rsid w:val="00086454"/>
    <w:rsid w:val="00161A98"/>
    <w:rsid w:val="001F3C96"/>
    <w:rsid w:val="00240A25"/>
    <w:rsid w:val="00267680"/>
    <w:rsid w:val="002C2E71"/>
    <w:rsid w:val="0032732D"/>
    <w:rsid w:val="004958FB"/>
    <w:rsid w:val="004C5945"/>
    <w:rsid w:val="004F3CE1"/>
    <w:rsid w:val="004F3E13"/>
    <w:rsid w:val="005414E0"/>
    <w:rsid w:val="0055538B"/>
    <w:rsid w:val="00562C7E"/>
    <w:rsid w:val="005B5649"/>
    <w:rsid w:val="0061372C"/>
    <w:rsid w:val="006231EB"/>
    <w:rsid w:val="006B0341"/>
    <w:rsid w:val="006B25E9"/>
    <w:rsid w:val="00712C20"/>
    <w:rsid w:val="00745E45"/>
    <w:rsid w:val="008A1B1E"/>
    <w:rsid w:val="008A6A43"/>
    <w:rsid w:val="009355BE"/>
    <w:rsid w:val="009446D8"/>
    <w:rsid w:val="00990720"/>
    <w:rsid w:val="009B003F"/>
    <w:rsid w:val="009E2F41"/>
    <w:rsid w:val="00A2585C"/>
    <w:rsid w:val="00A357A7"/>
    <w:rsid w:val="00A93797"/>
    <w:rsid w:val="00BD0254"/>
    <w:rsid w:val="00BE225C"/>
    <w:rsid w:val="00C43E33"/>
    <w:rsid w:val="00C745F9"/>
    <w:rsid w:val="00D0057A"/>
    <w:rsid w:val="00D462C4"/>
    <w:rsid w:val="00D73C04"/>
    <w:rsid w:val="00D86797"/>
    <w:rsid w:val="00DA1E47"/>
    <w:rsid w:val="00E964FD"/>
    <w:rsid w:val="00ED13E3"/>
    <w:rsid w:val="00FB3D16"/>
    <w:rsid w:val="00FD1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CF2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E62CF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tulo1">
    <w:name w:val="rotulo1"/>
    <w:qFormat/>
    <w:rsid w:val="00E62CF2"/>
    <w:rPr>
      <w:rFonts w:ascii="Verdana" w:hAnsi="Verdana"/>
      <w:sz w:val="16"/>
      <w:szCs w:val="16"/>
    </w:rPr>
  </w:style>
  <w:style w:type="character" w:customStyle="1" w:styleId="LinkdaInternet">
    <w:name w:val="Link da Internet"/>
    <w:rsid w:val="00E62CF2"/>
    <w:rPr>
      <w:color w:val="000080"/>
      <w:u w:val="single"/>
    </w:rPr>
  </w:style>
  <w:style w:type="character" w:customStyle="1" w:styleId="RodapChar1">
    <w:name w:val="Rodapé Char1"/>
    <w:basedOn w:val="Fontepargpadro"/>
    <w:uiPriority w:val="99"/>
    <w:semiHidden/>
    <w:qFormat/>
    <w:rsid w:val="00E62CF2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62CF2"/>
    <w:rPr>
      <w:rFonts w:ascii="Tahoma" w:eastAsia="Times New Roman" w:hAnsi="Tahoma" w:cs="Tahoma"/>
      <w:color w:val="00000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rsid w:val="003273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32732D"/>
    <w:pPr>
      <w:spacing w:after="140" w:line="288" w:lineRule="auto"/>
    </w:pPr>
  </w:style>
  <w:style w:type="paragraph" w:styleId="Lista">
    <w:name w:val="List"/>
    <w:basedOn w:val="Corpodetexto"/>
    <w:rsid w:val="0032732D"/>
    <w:rPr>
      <w:rFonts w:cs="Mangal"/>
    </w:rPr>
  </w:style>
  <w:style w:type="paragraph" w:styleId="Legenda">
    <w:name w:val="caption"/>
    <w:basedOn w:val="Normal"/>
    <w:qFormat/>
    <w:rsid w:val="0032732D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E62CF2"/>
    <w:pPr>
      <w:suppressLineNumbers/>
    </w:pPr>
    <w:rPr>
      <w:rFonts w:cs="Mangal"/>
    </w:rPr>
  </w:style>
  <w:style w:type="paragraph" w:styleId="Rodap">
    <w:name w:val="footer"/>
    <w:basedOn w:val="Normal"/>
    <w:link w:val="RodapChar"/>
    <w:uiPriority w:val="99"/>
    <w:unhideWhenUsed/>
    <w:rsid w:val="00E62CF2"/>
    <w:pPr>
      <w:tabs>
        <w:tab w:val="center" w:pos="4252"/>
        <w:tab w:val="right" w:pos="8504"/>
      </w:tabs>
    </w:pPr>
  </w:style>
  <w:style w:type="paragraph" w:customStyle="1" w:styleId="western">
    <w:name w:val="western"/>
    <w:basedOn w:val="Normal"/>
    <w:qFormat/>
    <w:rsid w:val="00E62CF2"/>
    <w:pPr>
      <w:spacing w:beforeAutospacing="1" w:afterAutospacing="1" w:line="360" w:lineRule="auto"/>
      <w:ind w:firstLine="709"/>
      <w:jc w:val="both"/>
    </w:pPr>
    <w:rPr>
      <w:bCs/>
      <w:color w:val="000000"/>
    </w:rPr>
  </w:style>
  <w:style w:type="paragraph" w:styleId="NormalWeb">
    <w:name w:val="Normal (Web)"/>
    <w:basedOn w:val="Normal"/>
    <w:uiPriority w:val="99"/>
    <w:unhideWhenUsed/>
    <w:qFormat/>
    <w:rsid w:val="00E62CF2"/>
    <w:pPr>
      <w:suppressAutoHyphens w:val="0"/>
      <w:spacing w:beforeAutospacing="1" w:after="142" w:line="276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62CF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32732D"/>
  </w:style>
  <w:style w:type="character" w:customStyle="1" w:styleId="CabealhoChar">
    <w:name w:val="Cabeçalho Char"/>
    <w:basedOn w:val="Fontepargpadro"/>
    <w:link w:val="Cabealho"/>
    <w:qFormat/>
    <w:rsid w:val="006B25E9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231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eador.hs@gmail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39DEC-2D55-41AB-AF4C-08FFC956E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514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Herberth Sena</cp:lastModifiedBy>
  <cp:revision>2</cp:revision>
  <cp:lastPrinted>2023-07-31T15:50:00Z</cp:lastPrinted>
  <dcterms:created xsi:type="dcterms:W3CDTF">2023-07-31T15:51:00Z</dcterms:created>
  <dcterms:modified xsi:type="dcterms:W3CDTF">2023-07-31T15:51:00Z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