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2D7" w:rsidRDefault="008050E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Projeto de Lei: </w:t>
      </w:r>
      <w:r w:rsidR="00744BE6">
        <w:rPr>
          <w:rFonts w:ascii="Arial" w:eastAsia="Arial" w:hAnsi="Arial" w:cs="Arial"/>
        </w:rPr>
        <w:t>539</w:t>
      </w:r>
      <w:r w:rsidR="008F7DA9">
        <w:rPr>
          <w:rFonts w:ascii="Arial" w:eastAsia="Arial" w:hAnsi="Arial" w:cs="Arial"/>
        </w:rPr>
        <w:t>/2023</w:t>
      </w:r>
    </w:p>
    <w:p w:rsidR="005412D7" w:rsidRDefault="008050EF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Relatora: </w:t>
      </w:r>
      <w:r>
        <w:rPr>
          <w:rFonts w:ascii="Arial" w:eastAsia="Arial" w:hAnsi="Arial" w:cs="Arial"/>
        </w:rPr>
        <w:t>Vereadora Nina</w:t>
      </w:r>
    </w:p>
    <w:p w:rsidR="005412D7" w:rsidRDefault="005412D7">
      <w:pPr>
        <w:spacing w:line="360" w:lineRule="auto"/>
        <w:jc w:val="both"/>
        <w:rPr>
          <w:rFonts w:ascii="Arial" w:eastAsia="Arial" w:hAnsi="Arial" w:cs="Arial"/>
        </w:rPr>
      </w:pPr>
    </w:p>
    <w:p w:rsidR="009110A0" w:rsidRDefault="009110A0">
      <w:pPr>
        <w:spacing w:line="360" w:lineRule="auto"/>
        <w:jc w:val="both"/>
        <w:rPr>
          <w:rFonts w:ascii="Arial" w:eastAsia="Arial" w:hAnsi="Arial" w:cs="Arial"/>
        </w:rPr>
      </w:pPr>
    </w:p>
    <w:p w:rsidR="005412D7" w:rsidRDefault="008050EF">
      <w:pPr>
        <w:spacing w:after="240" w:line="360" w:lineRule="auto"/>
        <w:ind w:left="-1134"/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PARECER</w:t>
      </w:r>
    </w:p>
    <w:p w:rsidR="00744BE6" w:rsidRPr="00744BE6" w:rsidRDefault="008050EF" w:rsidP="00744B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left="3402"/>
        <w:jc w:val="both"/>
        <w:rPr>
          <w:rFonts w:ascii="Arial" w:hAnsi="Arial" w:cs="Arial"/>
          <w:i/>
        </w:rPr>
      </w:pPr>
      <w:r>
        <w:rPr>
          <w:rFonts w:ascii="Arial" w:eastAsia="Arial" w:hAnsi="Arial" w:cs="Arial"/>
          <w:i/>
          <w:color w:val="000000"/>
        </w:rPr>
        <w:t>Da Comissão de Legislação, Justiça e Redação Fina</w:t>
      </w:r>
      <w:r w:rsidR="007532C9">
        <w:rPr>
          <w:rFonts w:ascii="Arial" w:eastAsia="Arial" w:hAnsi="Arial" w:cs="Arial"/>
          <w:i/>
          <w:color w:val="000000"/>
        </w:rPr>
        <w:t xml:space="preserve">l, sobre o Projeto de Lei nº </w:t>
      </w:r>
      <w:r w:rsidR="00744BE6">
        <w:rPr>
          <w:rFonts w:ascii="Arial" w:eastAsia="Arial" w:hAnsi="Arial" w:cs="Arial"/>
          <w:i/>
          <w:color w:val="000000"/>
        </w:rPr>
        <w:t>539</w:t>
      </w:r>
      <w:r w:rsidR="008F7DA9">
        <w:rPr>
          <w:rFonts w:ascii="Arial" w:eastAsia="Arial" w:hAnsi="Arial" w:cs="Arial"/>
          <w:i/>
          <w:color w:val="000000"/>
        </w:rPr>
        <w:t>/2023</w:t>
      </w:r>
      <w:r>
        <w:rPr>
          <w:rFonts w:ascii="Arial" w:eastAsia="Arial" w:hAnsi="Arial" w:cs="Arial"/>
          <w:i/>
          <w:color w:val="000000"/>
        </w:rPr>
        <w:t>,</w:t>
      </w:r>
      <w:r w:rsidR="008F7DA9">
        <w:rPr>
          <w:rFonts w:ascii="Arial" w:eastAsia="Arial" w:hAnsi="Arial" w:cs="Arial"/>
          <w:i/>
          <w:color w:val="000000"/>
        </w:rPr>
        <w:t xml:space="preserve"> que</w:t>
      </w:r>
      <w:r>
        <w:rPr>
          <w:rFonts w:ascii="Arial" w:eastAsia="Arial" w:hAnsi="Arial" w:cs="Arial"/>
          <w:i/>
          <w:color w:val="000000"/>
        </w:rPr>
        <w:t xml:space="preserve"> </w:t>
      </w:r>
      <w:r w:rsidR="00744BE6">
        <w:rPr>
          <w:rFonts w:ascii="Arial" w:eastAsia="Arial" w:hAnsi="Arial" w:cs="Arial"/>
          <w:i/>
          <w:color w:val="000000"/>
        </w:rPr>
        <w:t>“</w:t>
      </w:r>
      <w:r w:rsidR="00744BE6" w:rsidRPr="00744BE6">
        <w:rPr>
          <w:rFonts w:ascii="Arial" w:eastAsia="Times New Roman" w:hAnsi="Arial" w:cs="Arial"/>
          <w:i/>
        </w:rPr>
        <w:t>É obrigatório aos shoppings, hipermercados e estabelecimentos similares, privados ou públicos, no âmbito do Município de Natal, criar o espaço "Sala do Afeto" (Calm Zone), destinado a acolher crianças, adolescentes e adultos que sofrem do Transtorno de Espectro Autista - TEA, bem como seus acompanhantes, em momentos de crise de ansiedade e agitação</w:t>
      </w:r>
      <w:r w:rsidR="00744BE6" w:rsidRPr="00744BE6">
        <w:rPr>
          <w:rFonts w:ascii="Arial" w:eastAsia="Times New Roman" w:hAnsi="Arial" w:cs="Arial"/>
          <w:i/>
        </w:rPr>
        <w:t>”</w:t>
      </w:r>
      <w:r w:rsidR="00744BE6">
        <w:rPr>
          <w:rFonts w:ascii="Arial" w:eastAsia="Times New Roman" w:hAnsi="Arial" w:cs="Arial"/>
          <w:i/>
        </w:rPr>
        <w:t xml:space="preserve">. </w:t>
      </w:r>
    </w:p>
    <w:p w:rsidR="009110A0" w:rsidRDefault="009110A0" w:rsidP="0018333D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18333D" w:rsidRDefault="008050EF" w:rsidP="0018333D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Relatório</w:t>
      </w:r>
      <w:r>
        <w:rPr>
          <w:rFonts w:ascii="Arial" w:eastAsia="Arial" w:hAnsi="Arial" w:cs="Arial"/>
          <w:b/>
        </w:rPr>
        <w:t xml:space="preserve">: </w:t>
      </w:r>
    </w:p>
    <w:p w:rsidR="00744BE6" w:rsidRPr="00744BE6" w:rsidRDefault="008050EF" w:rsidP="00744B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40" w:line="360" w:lineRule="auto"/>
        <w:ind w:firstLine="708"/>
        <w:jc w:val="both"/>
        <w:rPr>
          <w:rFonts w:ascii="Arial" w:hAnsi="Arial" w:cs="Arial"/>
          <w:i/>
        </w:rPr>
      </w:pPr>
      <w:r>
        <w:rPr>
          <w:rFonts w:ascii="Arial" w:eastAsia="Arial" w:hAnsi="Arial" w:cs="Arial"/>
          <w:color w:val="000000"/>
        </w:rPr>
        <w:t>Tratam-se os presente</w:t>
      </w:r>
      <w:r w:rsidR="00744BE6">
        <w:rPr>
          <w:rFonts w:ascii="Arial" w:eastAsia="Arial" w:hAnsi="Arial" w:cs="Arial"/>
          <w:color w:val="000000"/>
        </w:rPr>
        <w:t>s autos de Projeto de Lei nº 539</w:t>
      </w:r>
      <w:r w:rsidR="008F7DA9">
        <w:rPr>
          <w:rFonts w:ascii="Arial" w:eastAsia="Arial" w:hAnsi="Arial" w:cs="Arial"/>
          <w:color w:val="000000"/>
        </w:rPr>
        <w:t>/2023, de autoria da</w:t>
      </w:r>
      <w:r w:rsidR="00245844">
        <w:rPr>
          <w:rFonts w:ascii="Arial" w:eastAsia="Arial" w:hAnsi="Arial" w:cs="Arial"/>
          <w:color w:val="000000"/>
        </w:rPr>
        <w:t xml:space="preserve"> Vereador</w:t>
      </w:r>
      <w:r w:rsidR="008F7DA9"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000000"/>
        </w:rPr>
        <w:t xml:space="preserve"> </w:t>
      </w:r>
      <w:r w:rsidR="008F7DA9" w:rsidRPr="008F7DA9">
        <w:rPr>
          <w:rFonts w:ascii="Arial" w:hAnsi="Arial" w:cs="Arial"/>
        </w:rPr>
        <w:t>Margarete Régia</w:t>
      </w:r>
      <w:r w:rsidR="008F7DA9">
        <w:rPr>
          <w:rFonts w:ascii="Arial" w:hAnsi="Arial" w:cs="Arial"/>
        </w:rPr>
        <w:t>,</w:t>
      </w:r>
      <w:r w:rsidR="008F7DA9">
        <w:rPr>
          <w:rFonts w:ascii="Arial" w:eastAsia="Arial" w:hAnsi="Arial" w:cs="Arial"/>
          <w:color w:val="000000"/>
        </w:rPr>
        <w:t xml:space="preserve"> </w:t>
      </w:r>
      <w:r w:rsidR="009F055C">
        <w:rPr>
          <w:rFonts w:ascii="Arial" w:eastAsia="Arial" w:hAnsi="Arial" w:cs="Arial"/>
          <w:color w:val="000000"/>
        </w:rPr>
        <w:t xml:space="preserve">que </w:t>
      </w:r>
      <w:r w:rsidR="00744BE6">
        <w:rPr>
          <w:rFonts w:ascii="Arial" w:eastAsia="Arial" w:hAnsi="Arial" w:cs="Arial"/>
          <w:color w:val="000000"/>
        </w:rPr>
        <w:t>“</w:t>
      </w:r>
      <w:r w:rsidR="00744BE6" w:rsidRPr="00744BE6">
        <w:rPr>
          <w:rFonts w:ascii="Arial" w:eastAsia="Times New Roman" w:hAnsi="Arial" w:cs="Arial"/>
          <w:i/>
        </w:rPr>
        <w:t>É obrigatório aos shoppings, hipermercados e estabelecimentos similares, privados ou públicos, no âmbito do Município de Natal, criar o espaço "Sala do Afeto" (Calm Zone), destinado a acolher crianças, adolescentes e adultos que sofrem do Transtorno de Espectro Autista - TEA, bem como seus acompanhantes, em momentos de crise de ansiedade e agitação</w:t>
      </w:r>
      <w:r w:rsidR="00744BE6">
        <w:rPr>
          <w:rFonts w:ascii="Arial" w:eastAsia="Times New Roman" w:hAnsi="Arial" w:cs="Arial"/>
          <w:i/>
        </w:rPr>
        <w:t>”</w:t>
      </w:r>
    </w:p>
    <w:p w:rsidR="0065681E" w:rsidRDefault="000E2C44" w:rsidP="008F7DA9">
      <w:pPr>
        <w:spacing w:line="338" w:lineRule="auto"/>
        <w:ind w:firstLine="708"/>
        <w:jc w:val="both"/>
      </w:pPr>
      <w:r>
        <w:rPr>
          <w:rFonts w:ascii="Arial" w:hAnsi="Arial" w:cs="Arial"/>
          <w:color w:val="000000"/>
        </w:rPr>
        <w:t>O setor legislativo</w:t>
      </w:r>
      <w:r w:rsidR="008F7DA9">
        <w:rPr>
          <w:rFonts w:ascii="Arial" w:hAnsi="Arial" w:cs="Arial"/>
          <w:color w:val="000000"/>
        </w:rPr>
        <w:t>, através de certidão de fls. 06</w:t>
      </w:r>
      <w:r>
        <w:rPr>
          <w:rFonts w:ascii="Arial" w:hAnsi="Arial" w:cs="Arial"/>
          <w:color w:val="000000"/>
        </w:rPr>
        <w:t xml:space="preserve">, confirma para os fins regimentais que se fizerem necessários, </w:t>
      </w:r>
      <w:r w:rsidR="00245844" w:rsidRPr="00E97032">
        <w:rPr>
          <w:rFonts w:ascii="Arial" w:hAnsi="Arial" w:cs="Arial"/>
        </w:rPr>
        <w:t>não foi identificada a existência de proposição em tramitação ou já convertida em lei semelhante a esta nesta Casa Legislativa</w:t>
      </w:r>
      <w:r w:rsidR="00E97032">
        <w:t>.</w:t>
      </w:r>
    </w:p>
    <w:p w:rsidR="00E97032" w:rsidRPr="00E97032" w:rsidRDefault="00E97032" w:rsidP="00E97032">
      <w:pPr>
        <w:spacing w:line="338" w:lineRule="auto"/>
        <w:ind w:left="3" w:firstLine="705"/>
        <w:jc w:val="both"/>
      </w:pPr>
    </w:p>
    <w:p w:rsidR="00E97032" w:rsidRPr="0065681E" w:rsidRDefault="008050EF" w:rsidP="00744BE6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observância às regras inerentes ao processo legislativo, foi a presente proposição encaminhada a esta Comissão de Legislação, Justiça e Redação Final, para análise dos aspectos constitucionais, legais, regimentais e jurídicos, conforme prescreve o art. 62 do Regimento Inter</w:t>
      </w:r>
      <w:r w:rsidR="0065681E">
        <w:rPr>
          <w:rFonts w:ascii="Arial" w:eastAsia="Arial" w:hAnsi="Arial" w:cs="Arial"/>
        </w:rPr>
        <w:t>no da Câmara Municipal do Natal.</w:t>
      </w:r>
    </w:p>
    <w:p w:rsidR="003A7330" w:rsidRPr="003A7330" w:rsidRDefault="0065681E" w:rsidP="00744BE6">
      <w:pPr>
        <w:spacing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É</w:t>
      </w:r>
      <w:r w:rsidR="003A7330">
        <w:rPr>
          <w:rFonts w:ascii="Arial" w:eastAsia="Arial" w:hAnsi="Arial" w:cs="Arial"/>
          <w:color w:val="000000"/>
        </w:rPr>
        <w:t xml:space="preserve"> o que cumpre relatar. </w:t>
      </w:r>
    </w:p>
    <w:p w:rsidR="009110A0" w:rsidRPr="00744BE6" w:rsidRDefault="008050EF" w:rsidP="00744BE6">
      <w:pPr>
        <w:spacing w:after="24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Passo ao exame.</w:t>
      </w:r>
    </w:p>
    <w:p w:rsidR="005412D7" w:rsidRDefault="008050EF">
      <w:pPr>
        <w:spacing w:after="240"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Fundamentação</w:t>
      </w:r>
      <w:r>
        <w:rPr>
          <w:rFonts w:ascii="Arial" w:eastAsia="Arial" w:hAnsi="Arial" w:cs="Arial"/>
          <w:b/>
        </w:rPr>
        <w:t>:</w:t>
      </w:r>
    </w:p>
    <w:p w:rsidR="005412D7" w:rsidRDefault="008050E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 início, cumpre registrar não haver dúvidas da competência da Comissão de Legislação, Justiça e Redação Final para examinar se há óbices que impeçam o trâmite regular da presente proposição. O fundamento, para tanto, encontra-se previsto nos art. 55 e 62, do Regimento Interno da Câmara Municipal do Natal. </w:t>
      </w:r>
    </w:p>
    <w:p w:rsidR="00744BE6" w:rsidRDefault="008050EF" w:rsidP="00744BE6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Pois bem, analisando os autos, o projeto em questão é de extrema relevância e</w:t>
      </w:r>
      <w:r w:rsidR="00682DA7">
        <w:rPr>
          <w:rFonts w:ascii="Arial" w:eastAsia="Arial" w:hAnsi="Arial" w:cs="Arial"/>
        </w:rPr>
        <w:t xml:space="preserve"> de elevado interesse público, </w:t>
      </w:r>
      <w:r w:rsidR="00744BE6">
        <w:rPr>
          <w:rFonts w:ascii="Arial" w:eastAsia="Arial" w:hAnsi="Arial" w:cs="Arial"/>
        </w:rPr>
        <w:t>promovendo</w:t>
      </w:r>
      <w:r w:rsidR="00744BE6" w:rsidRPr="00744BE6">
        <w:rPr>
          <w:rFonts w:ascii="Arial" w:eastAsia="Arial" w:hAnsi="Arial" w:cs="Arial"/>
        </w:rPr>
        <w:t xml:space="preserve"> a inclusão e acolhimento de pessoas autistas e seus acompanhantes em estabelecimentos comerciais e esportivos em Natal. </w:t>
      </w:r>
    </w:p>
    <w:p w:rsidR="00744BE6" w:rsidRDefault="00744BE6" w:rsidP="00744BE6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 w:rsidRPr="00744BE6">
        <w:rPr>
          <w:rFonts w:ascii="Arial" w:eastAsia="Arial" w:hAnsi="Arial" w:cs="Arial"/>
        </w:rPr>
        <w:t>A iniciativa propõe a criação de "Salas do Afeto", baseada na Análise do Comportamento Aplicado (ABA), para oferecer um ambiente seguro e tranquilo, estímulos sensoriais e contribuindo para o bem-estar. A lei de incentivos para implantação e manutenção dessas salas, promove a inclusão social, a igualdade de oportunidades e o respeito aos direitos das pessoas autistas. O objetivo principal é fornecer espaços adaptados, permitindo a participação plena nas atividades sociais, culturais, esportivas e econômicas da comunidade.</w:t>
      </w:r>
    </w:p>
    <w:p w:rsidR="009110A0" w:rsidRDefault="008050EF" w:rsidP="00744BE6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Acerca da legalidade do projeto, contemplando o conjunto de competências materiais e legislativas previstas na Constituição Federal para os Municípios, é tratada no artigo 30 da Lei Maior, nos seguintes termos:</w:t>
      </w:r>
    </w:p>
    <w:p w:rsidR="005412D7" w:rsidRPr="00AD58C4" w:rsidRDefault="008050EF" w:rsidP="009110A0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i/>
          <w:color w:val="000000"/>
        </w:rPr>
      </w:pPr>
      <w:r w:rsidRPr="00AD58C4">
        <w:rPr>
          <w:rFonts w:ascii="Arial" w:eastAsia="Arial" w:hAnsi="Arial" w:cs="Arial"/>
          <w:i/>
          <w:color w:val="000000"/>
        </w:rPr>
        <w:lastRenderedPageBreak/>
        <w:t>Art. 30. Compete aos Municípios:</w:t>
      </w:r>
    </w:p>
    <w:p w:rsidR="00682DA7" w:rsidRPr="00AD58C4" w:rsidRDefault="008050EF" w:rsidP="009110A0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  <w:color w:val="000000"/>
        </w:rPr>
      </w:pPr>
      <w:r w:rsidRPr="00AD58C4">
        <w:rPr>
          <w:rFonts w:ascii="Arial" w:eastAsia="Arial" w:hAnsi="Arial" w:cs="Arial"/>
          <w:b/>
          <w:i/>
          <w:color w:val="000000"/>
        </w:rPr>
        <w:t>I - legislar sobre assuntos de interesse local;</w:t>
      </w:r>
    </w:p>
    <w:p w:rsidR="005412D7" w:rsidRDefault="008050EF" w:rsidP="009110A0">
      <w:pPr>
        <w:widowControl/>
        <w:shd w:val="clear" w:color="auto" w:fill="FFFFFF"/>
        <w:spacing w:line="360" w:lineRule="auto"/>
        <w:ind w:left="2268"/>
        <w:jc w:val="both"/>
        <w:rPr>
          <w:rFonts w:ascii="Arial" w:eastAsia="Arial" w:hAnsi="Arial" w:cs="Arial"/>
          <w:b/>
          <w:i/>
        </w:rPr>
      </w:pPr>
      <w:r w:rsidRPr="00AD58C4">
        <w:rPr>
          <w:rFonts w:ascii="Arial" w:eastAsia="Arial" w:hAnsi="Arial" w:cs="Arial"/>
          <w:b/>
          <w:i/>
        </w:rPr>
        <w:t>(...)</w:t>
      </w:r>
    </w:p>
    <w:p w:rsidR="009110A0" w:rsidRPr="00AD58C4" w:rsidRDefault="009110A0" w:rsidP="00744BE6">
      <w:pPr>
        <w:widowControl/>
        <w:shd w:val="clear" w:color="auto" w:fill="FFFFFF"/>
        <w:spacing w:line="276" w:lineRule="auto"/>
        <w:jc w:val="both"/>
        <w:rPr>
          <w:rFonts w:ascii="Arial" w:eastAsia="Arial" w:hAnsi="Arial" w:cs="Arial"/>
          <w:b/>
          <w:i/>
        </w:rPr>
      </w:pPr>
    </w:p>
    <w:p w:rsidR="009110A0" w:rsidRDefault="008050EF" w:rsidP="009E5CFF">
      <w:pPr>
        <w:widowControl/>
        <w:shd w:val="clear" w:color="auto" w:fill="FFFFFF"/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Desta forma, analisando o texto</w:t>
      </w:r>
      <w:r w:rsidR="008F16F2">
        <w:rPr>
          <w:rFonts w:ascii="Arial" w:eastAsia="Arial" w:hAnsi="Arial" w:cs="Arial"/>
        </w:rPr>
        <w:t xml:space="preserve"> da proposição, constata-se a </w:t>
      </w:r>
      <w:r w:rsidR="009E5CFF">
        <w:rPr>
          <w:rFonts w:ascii="Arial" w:eastAsia="Arial" w:hAnsi="Arial" w:cs="Arial"/>
        </w:rPr>
        <w:t>in</w:t>
      </w:r>
      <w:r>
        <w:rPr>
          <w:rFonts w:ascii="Arial" w:eastAsia="Arial" w:hAnsi="Arial" w:cs="Arial"/>
        </w:rPr>
        <w:t xml:space="preserve">existência de óbices ao prosseguimento, haja vista </w:t>
      </w:r>
      <w:r w:rsidR="008F16F2">
        <w:rPr>
          <w:rFonts w:ascii="Arial" w:eastAsia="Arial" w:hAnsi="Arial" w:cs="Arial"/>
        </w:rPr>
        <w:t>compatibilidade d</w:t>
      </w:r>
      <w:r>
        <w:rPr>
          <w:rFonts w:ascii="Arial" w:eastAsia="Arial" w:hAnsi="Arial" w:cs="Arial"/>
        </w:rPr>
        <w:t>e matéria com as disposiçõe</w:t>
      </w:r>
      <w:r w:rsidR="00682DA7">
        <w:rPr>
          <w:rFonts w:ascii="Arial" w:eastAsia="Arial" w:hAnsi="Arial" w:cs="Arial"/>
        </w:rPr>
        <w:t>s</w:t>
      </w:r>
      <w:r w:rsidR="008F16F2">
        <w:rPr>
          <w:rFonts w:ascii="Arial" w:eastAsia="Arial" w:hAnsi="Arial" w:cs="Arial"/>
        </w:rPr>
        <w:t xml:space="preserve"> constitucionais e regimentais</w:t>
      </w:r>
      <w:r w:rsidR="009E5CFF">
        <w:rPr>
          <w:rFonts w:ascii="Arial" w:eastAsia="Arial" w:hAnsi="Arial" w:cs="Arial"/>
        </w:rPr>
        <w:t>.</w:t>
      </w:r>
      <w:r w:rsidR="008F16F2" w:rsidRPr="008F16F2">
        <w:rPr>
          <w:rFonts w:ascii="Arial" w:eastAsia="Arial" w:hAnsi="Arial" w:cs="Arial"/>
        </w:rPr>
        <w:t xml:space="preserve"> </w:t>
      </w:r>
    </w:p>
    <w:p w:rsidR="009E5CFF" w:rsidRPr="009E5CFF" w:rsidRDefault="009E5CFF" w:rsidP="009E5CF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relação à abordagem legislativa utilizada neste Projeto de Lei, consideramos que está em conformidade, uma vez que foram levados em conta todos os critérios estabelecidos na Constituição Federal, Constituição Estadual e Lei Orgânica do Município.</w:t>
      </w:r>
    </w:p>
    <w:p w:rsidR="00E97032" w:rsidRDefault="008050EF" w:rsidP="00603F1E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Portanto, entendo que a proposta em questão</w:t>
      </w:r>
      <w:r w:rsidR="009E5CFF">
        <w:rPr>
          <w:rFonts w:ascii="Arial" w:eastAsia="Arial" w:hAnsi="Arial" w:cs="Arial"/>
        </w:rPr>
        <w:t xml:space="preserve"> não</w:t>
      </w:r>
      <w:r>
        <w:rPr>
          <w:rFonts w:ascii="Arial" w:eastAsia="Arial" w:hAnsi="Arial" w:cs="Arial"/>
        </w:rPr>
        <w:t xml:space="preserve"> infringe</w:t>
      </w:r>
      <w:r w:rsidR="00603F1E">
        <w:rPr>
          <w:rFonts w:ascii="Arial" w:eastAsia="Arial" w:hAnsi="Arial" w:cs="Arial"/>
        </w:rPr>
        <w:t xml:space="preserve"> disposições</w:t>
      </w:r>
      <w:r>
        <w:rPr>
          <w:rFonts w:ascii="Arial" w:eastAsia="Arial" w:hAnsi="Arial" w:cs="Arial"/>
        </w:rPr>
        <w:t xml:space="preserve"> </w:t>
      </w:r>
      <w:r w:rsidR="00603F1E">
        <w:rPr>
          <w:rFonts w:ascii="Arial" w:eastAsia="Arial" w:hAnsi="Arial" w:cs="Arial"/>
        </w:rPr>
        <w:t>constitucionais e regimentais</w:t>
      </w:r>
      <w:r w:rsidR="009E5CFF">
        <w:rPr>
          <w:rFonts w:ascii="Arial" w:eastAsia="Arial" w:hAnsi="Arial" w:cs="Arial"/>
        </w:rPr>
        <w:t xml:space="preserve">, sendo </w:t>
      </w:r>
      <w:r w:rsidR="00603F1E">
        <w:rPr>
          <w:rFonts w:ascii="Arial" w:eastAsia="Arial" w:hAnsi="Arial" w:cs="Arial"/>
        </w:rPr>
        <w:t>adequado a tramitação</w:t>
      </w:r>
      <w:r>
        <w:rPr>
          <w:rFonts w:ascii="Arial" w:eastAsia="Arial" w:hAnsi="Arial" w:cs="Arial"/>
        </w:rPr>
        <w:t xml:space="preserve"> regularmente nesta Casa Legislativa.</w:t>
      </w:r>
    </w:p>
    <w:p w:rsidR="00E97032" w:rsidRDefault="00E97032" w:rsidP="00E97032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603F1E" w:rsidRDefault="008050EF" w:rsidP="00E97032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Voto:</w:t>
      </w:r>
    </w:p>
    <w:p w:rsidR="00BE6505" w:rsidRDefault="008050EF" w:rsidP="00744BE6">
      <w:pPr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Desta feita, </w:t>
      </w:r>
      <w:r>
        <w:rPr>
          <w:rFonts w:ascii="Arial" w:eastAsia="Arial" w:hAnsi="Arial" w:cs="Arial"/>
          <w:b/>
        </w:rPr>
        <w:t>opina</w:t>
      </w:r>
      <w:r>
        <w:rPr>
          <w:rFonts w:ascii="Arial" w:eastAsia="Arial" w:hAnsi="Arial" w:cs="Arial"/>
        </w:rPr>
        <w:t xml:space="preserve"> esta Relatora</w:t>
      </w:r>
      <w:r w:rsidR="009E5CFF">
        <w:rPr>
          <w:rFonts w:ascii="Arial" w:eastAsia="Arial" w:hAnsi="Arial" w:cs="Arial"/>
        </w:rPr>
        <w:t xml:space="preserve"> </w:t>
      </w:r>
      <w:r w:rsidR="009E5CFF" w:rsidRPr="00CA2E41">
        <w:rPr>
          <w:rFonts w:ascii="Arial" w:eastAsia="Arial" w:hAnsi="Arial" w:cs="Arial"/>
          <w:b/>
        </w:rPr>
        <w:t>favoravelmente</w:t>
      </w:r>
      <w:r w:rsidR="009E5CF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à admissibilidade do presente projeto.</w:t>
      </w:r>
    </w:p>
    <w:p w:rsidR="005412D7" w:rsidRDefault="008050EF">
      <w:pPr>
        <w:spacing w:after="24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É como voto.</w:t>
      </w:r>
    </w:p>
    <w:p w:rsidR="005412D7" w:rsidRDefault="007B025C">
      <w:pPr>
        <w:spacing w:after="240" w:line="360" w:lineRule="auto"/>
        <w:ind w:firstLine="113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Natal/RN, </w:t>
      </w:r>
      <w:r w:rsidR="00A90DBB">
        <w:rPr>
          <w:rFonts w:ascii="Arial" w:eastAsia="Arial" w:hAnsi="Arial" w:cs="Arial"/>
        </w:rPr>
        <w:t>26</w:t>
      </w:r>
      <w:r w:rsidR="008050EF">
        <w:rPr>
          <w:rFonts w:ascii="Arial" w:eastAsia="Arial" w:hAnsi="Arial" w:cs="Arial"/>
        </w:rPr>
        <w:t xml:space="preserve"> de </w:t>
      </w:r>
      <w:r w:rsidR="00A90DBB">
        <w:rPr>
          <w:rFonts w:ascii="Arial" w:eastAsia="Arial" w:hAnsi="Arial" w:cs="Arial"/>
        </w:rPr>
        <w:t>outubro</w:t>
      </w:r>
      <w:bookmarkStart w:id="0" w:name="_GoBack"/>
      <w:bookmarkEnd w:id="0"/>
      <w:r w:rsidR="008050EF">
        <w:rPr>
          <w:rFonts w:ascii="Arial" w:eastAsia="Arial" w:hAnsi="Arial" w:cs="Arial"/>
        </w:rPr>
        <w:t xml:space="preserve"> de 2023.</w:t>
      </w:r>
    </w:p>
    <w:p w:rsidR="005412D7" w:rsidRDefault="005412D7">
      <w:pPr>
        <w:jc w:val="center"/>
        <w:rPr>
          <w:rFonts w:ascii="Arial" w:eastAsia="Arial" w:hAnsi="Arial" w:cs="Arial"/>
          <w:b/>
          <w:i/>
        </w:rPr>
      </w:pPr>
      <w:bookmarkStart w:id="1" w:name="_heading=h.gjdgxs" w:colFirst="0" w:colLast="0"/>
      <w:bookmarkEnd w:id="1"/>
    </w:p>
    <w:p w:rsidR="00744BE6" w:rsidRDefault="00744BE6">
      <w:pPr>
        <w:jc w:val="center"/>
        <w:rPr>
          <w:rFonts w:ascii="Arial" w:eastAsia="Arial" w:hAnsi="Arial" w:cs="Arial"/>
          <w:b/>
          <w:i/>
        </w:rPr>
      </w:pPr>
    </w:p>
    <w:p w:rsidR="005412D7" w:rsidRDefault="00744BE6" w:rsidP="00744BE6">
      <w:pPr>
        <w:spacing w:after="240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__________________________</w:t>
      </w:r>
      <w:r w:rsidR="008050EF">
        <w:rPr>
          <w:rFonts w:ascii="Arial" w:eastAsia="Arial" w:hAnsi="Arial" w:cs="Arial"/>
          <w:b/>
          <w:i/>
        </w:rPr>
        <w:t>___</w:t>
      </w:r>
    </w:p>
    <w:p w:rsidR="005412D7" w:rsidRDefault="008050EF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NINA </w:t>
      </w:r>
    </w:p>
    <w:p w:rsidR="005412D7" w:rsidRDefault="008050EF">
      <w:pPr>
        <w:spacing w:line="360" w:lineRule="auto"/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>Vereadora PDT</w:t>
      </w:r>
    </w:p>
    <w:p w:rsidR="005412D7" w:rsidRDefault="005412D7">
      <w:pPr>
        <w:spacing w:after="240" w:line="360" w:lineRule="auto"/>
        <w:ind w:firstLine="708"/>
        <w:jc w:val="both"/>
        <w:rPr>
          <w:rFonts w:ascii="Arial" w:eastAsia="Arial" w:hAnsi="Arial" w:cs="Arial"/>
          <w:b/>
          <w:i/>
        </w:rPr>
      </w:pPr>
    </w:p>
    <w:sectPr w:rsidR="005412D7">
      <w:headerReference w:type="default" r:id="rId8"/>
      <w:pgSz w:w="11906" w:h="16838"/>
      <w:pgMar w:top="1417" w:right="1133" w:bottom="1276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F3F" w:rsidRDefault="00D82F3F">
      <w:r>
        <w:separator/>
      </w:r>
    </w:p>
  </w:endnote>
  <w:endnote w:type="continuationSeparator" w:id="0">
    <w:p w:rsidR="00D82F3F" w:rsidRDefault="00D8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F3F" w:rsidRDefault="00D82F3F">
      <w:r>
        <w:separator/>
      </w:r>
    </w:p>
  </w:footnote>
  <w:footnote w:type="continuationSeparator" w:id="0">
    <w:p w:rsidR="00D82F3F" w:rsidRDefault="00D8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56F" w:rsidRDefault="00B3556F">
    <w:pPr>
      <w:tabs>
        <w:tab w:val="center" w:pos="4252"/>
        <w:tab w:val="right" w:pos="9072"/>
      </w:tabs>
      <w:jc w:val="center"/>
    </w:pPr>
  </w:p>
  <w:p w:rsidR="005412D7" w:rsidRDefault="00B3556F">
    <w:pPr>
      <w:tabs>
        <w:tab w:val="center" w:pos="4252"/>
        <w:tab w:val="right" w:pos="9072"/>
      </w:tabs>
      <w:jc w:val="center"/>
    </w:pP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 wp14:anchorId="45C87C47" wp14:editId="37548224">
          <wp:simplePos x="0" y="0"/>
          <wp:positionH relativeFrom="column">
            <wp:posOffset>4276090</wp:posOffset>
          </wp:positionH>
          <wp:positionV relativeFrom="paragraph">
            <wp:posOffset>257175</wp:posOffset>
          </wp:positionV>
          <wp:extent cx="1047786" cy="641668"/>
          <wp:effectExtent l="0" t="0" r="0" b="0"/>
          <wp:wrapNone/>
          <wp:docPr id="18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86" cy="641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050EF">
      <w:rPr>
        <w:noProof/>
        <w:lang w:eastAsia="pt-BR" w:bidi="ar-SA"/>
      </w:rPr>
      <w:drawing>
        <wp:inline distT="0" distB="0" distL="0" distR="0" wp14:anchorId="186EBC41" wp14:editId="6B38C8ED">
          <wp:extent cx="2059940" cy="1162685"/>
          <wp:effectExtent l="0" t="0" r="0" b="0"/>
          <wp:docPr id="18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Estado do Rio Grande do Norte</w:t>
    </w:r>
  </w:p>
  <w:p w:rsidR="005412D7" w:rsidRDefault="008050EF">
    <w:pPr>
      <w:spacing w:line="360" w:lineRule="auto"/>
      <w:jc w:val="center"/>
      <w:rPr>
        <w:i/>
      </w:rPr>
    </w:pPr>
    <w:r>
      <w:rPr>
        <w:i/>
      </w:rPr>
      <w:t>Câmara Municipal do Natal – Palácio Padre Miguelinho</w:t>
    </w:r>
  </w:p>
  <w:p w:rsidR="005412D7" w:rsidRDefault="008050EF">
    <w:pPr>
      <w:pBdr>
        <w:bottom w:val="single" w:sz="4" w:space="1" w:color="000000"/>
      </w:pBdr>
      <w:spacing w:line="360" w:lineRule="auto"/>
      <w:jc w:val="center"/>
      <w:rPr>
        <w:b/>
      </w:rPr>
    </w:pPr>
    <w:r>
      <w:rPr>
        <w:b/>
      </w:rPr>
      <w:t>GABINETE DA VEREADORA NINA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5F73"/>
    <w:multiLevelType w:val="multilevel"/>
    <w:tmpl w:val="023AC3E6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D7"/>
    <w:rsid w:val="000A5080"/>
    <w:rsid w:val="000D0653"/>
    <w:rsid w:val="000E2C44"/>
    <w:rsid w:val="00106E23"/>
    <w:rsid w:val="001336B8"/>
    <w:rsid w:val="0018333D"/>
    <w:rsid w:val="00245844"/>
    <w:rsid w:val="003A7330"/>
    <w:rsid w:val="00407CA4"/>
    <w:rsid w:val="005412D7"/>
    <w:rsid w:val="005D07EE"/>
    <w:rsid w:val="005F3231"/>
    <w:rsid w:val="00603F1E"/>
    <w:rsid w:val="0065681E"/>
    <w:rsid w:val="00682DA7"/>
    <w:rsid w:val="006C7254"/>
    <w:rsid w:val="00744BE6"/>
    <w:rsid w:val="007532C9"/>
    <w:rsid w:val="007B025C"/>
    <w:rsid w:val="008050EF"/>
    <w:rsid w:val="008F16F2"/>
    <w:rsid w:val="008F7DA9"/>
    <w:rsid w:val="009110A0"/>
    <w:rsid w:val="00972542"/>
    <w:rsid w:val="00982472"/>
    <w:rsid w:val="009E5CFF"/>
    <w:rsid w:val="009F055C"/>
    <w:rsid w:val="00A25AB4"/>
    <w:rsid w:val="00A90DBB"/>
    <w:rsid w:val="00A915FB"/>
    <w:rsid w:val="00AC2D9F"/>
    <w:rsid w:val="00AD58C4"/>
    <w:rsid w:val="00B3556F"/>
    <w:rsid w:val="00BE6505"/>
    <w:rsid w:val="00CA2E41"/>
    <w:rsid w:val="00CE5608"/>
    <w:rsid w:val="00D80072"/>
    <w:rsid w:val="00D82F3F"/>
    <w:rsid w:val="00DD0ACD"/>
    <w:rsid w:val="00E9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FB51"/>
  <w15:docId w15:val="{AA7A5266-7007-4E72-88BB-1B23767A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1"/>
      <w:lang w:eastAsia="hi-IN" w:bidi="hi-IN"/>
    </w:rPr>
  </w:style>
  <w:style w:type="paragraph" w:styleId="Ttulo1">
    <w:name w:val="heading 1"/>
    <w:basedOn w:val="Normal1"/>
    <w:next w:val="Normal1"/>
    <w:rsid w:val="00EE57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E57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E57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link w:val="Ttulo4Char"/>
    <w:uiPriority w:val="9"/>
    <w:qFormat/>
    <w:rsid w:val="00DE66D0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pt-BR" w:bidi="ar-SA"/>
    </w:rPr>
  </w:style>
  <w:style w:type="paragraph" w:styleId="Ttulo5">
    <w:name w:val="heading 5"/>
    <w:basedOn w:val="Normal1"/>
    <w:next w:val="Normal1"/>
    <w:rsid w:val="00EE57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EE57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EE573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EE573A"/>
  </w:style>
  <w:style w:type="table" w:customStyle="1" w:styleId="TableNormal0">
    <w:name w:val="Table Normal"/>
    <w:rsid w:val="00EE57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01B61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B61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B61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character" w:customStyle="1" w:styleId="Ttulo4Char">
    <w:name w:val="Título 4 Char"/>
    <w:basedOn w:val="Fontepargpadro"/>
    <w:link w:val="Ttulo4"/>
    <w:uiPriority w:val="9"/>
    <w:rsid w:val="00DE66D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66D0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2EFD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2EFD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C82EFD"/>
    <w:rPr>
      <w:vertAlign w:val="superscript"/>
    </w:rPr>
  </w:style>
  <w:style w:type="paragraph" w:customStyle="1" w:styleId="texto">
    <w:name w:val="texto"/>
    <w:basedOn w:val="Normal"/>
    <w:rsid w:val="002F16A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unhideWhenUsed/>
    <w:rsid w:val="00F060B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character" w:customStyle="1" w:styleId="textsel">
    <w:name w:val="textsel"/>
    <w:basedOn w:val="Fontepargpadro"/>
    <w:rsid w:val="00856085"/>
  </w:style>
  <w:style w:type="table" w:styleId="Tabelacomgrade">
    <w:name w:val="Table Grid"/>
    <w:basedOn w:val="Tabelanormal"/>
    <w:uiPriority w:val="59"/>
    <w:rsid w:val="00690E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semiHidden/>
    <w:unhideWhenUsed/>
    <w:rsid w:val="00653B6F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A6097C"/>
    <w:pPr>
      <w:numPr>
        <w:numId w:val="1"/>
      </w:numPr>
      <w:contextualSpacing/>
    </w:pPr>
    <w:rPr>
      <w:szCs w:val="21"/>
    </w:rPr>
  </w:style>
  <w:style w:type="character" w:styleId="nfase">
    <w:name w:val="Emphasis"/>
    <w:basedOn w:val="Fontepargpadro"/>
    <w:uiPriority w:val="20"/>
    <w:qFormat/>
    <w:rsid w:val="00E26DAD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D93DBE"/>
    <w:rPr>
      <w:rFonts w:ascii="Tahoma" w:hAnsi="Tahoma"/>
      <w:sz w:val="16"/>
      <w:szCs w:val="1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D93DBE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0E2C44"/>
    <w:pPr>
      <w:suppressAutoHyphens/>
    </w:pPr>
    <w:rPr>
      <w:rFonts w:eastAsia="Arial Unicode MS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jiyWidS05z68Pcy3ProKEu6rgg==">CgMxLjAyCmlkLjFmb2I5dGUyCmlkLjN6bnlzaDcyCGguZ2pkZ3hzOAByITFLNUdTSkI1MVpXc3ZCcFJXUkJpLVljOU5JbU9sTG5UUg==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588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25</cp:revision>
  <dcterms:created xsi:type="dcterms:W3CDTF">2023-03-13T20:26:00Z</dcterms:created>
  <dcterms:modified xsi:type="dcterms:W3CDTF">2023-10-26T14:37:00Z</dcterms:modified>
</cp:coreProperties>
</file>