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F9AC" w14:textId="7777777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14:paraId="2A57189F" w14:textId="77777777"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585D22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92EB8C" w14:textId="2169BE83" w:rsidR="004C6D7F" w:rsidRPr="00BE369F" w:rsidRDefault="004C6D7F" w:rsidP="004C6D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arecer ao Projeto de Lei Nº. </w:t>
      </w:r>
      <w:bookmarkStart w:id="0" w:name="_GoBack"/>
      <w:r>
        <w:rPr>
          <w:rFonts w:ascii="Arial" w:hAnsi="Arial" w:cs="Arial"/>
          <w:sz w:val="24"/>
          <w:szCs w:val="24"/>
        </w:rPr>
        <w:t>0</w:t>
      </w:r>
      <w:r w:rsidR="002A4430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/2024</w:t>
      </w:r>
      <w:bookmarkEnd w:id="0"/>
    </w:p>
    <w:p w14:paraId="58630FE2" w14:textId="5BB5FE81" w:rsidR="004C6D7F" w:rsidRDefault="004C6D7F" w:rsidP="004C6D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2A4430" w:rsidRPr="002A4430">
        <w:rPr>
          <w:rFonts w:ascii="Arial" w:hAnsi="Arial" w:cs="Arial"/>
          <w:sz w:val="24"/>
          <w:szCs w:val="24"/>
        </w:rPr>
        <w:t>Dispõe sobre o Programa Incubadora Social para lideranças comunitárias e gestores de pequenas organizações da sociedade civil no âmbito do Município de Natal, bem como cria o Fundo de Incentivo às Comunidades – FIC, e institui o Conselho Municipal de Incentivo as Comunidades – CMIC</w:t>
      </w:r>
      <w:r w:rsidR="002A4430">
        <w:rPr>
          <w:rFonts w:ascii="Arial" w:hAnsi="Arial" w:cs="Arial"/>
          <w:sz w:val="24"/>
          <w:szCs w:val="24"/>
        </w:rPr>
        <w:t>.</w:t>
      </w:r>
    </w:p>
    <w:p w14:paraId="6B652984" w14:textId="2B250600" w:rsidR="004C6D7F" w:rsidRPr="002A4430" w:rsidRDefault="004C6D7F" w:rsidP="004C6D7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A4430">
        <w:rPr>
          <w:rFonts w:ascii="Arial" w:hAnsi="Arial" w:cs="Arial"/>
          <w:b/>
          <w:sz w:val="24"/>
          <w:szCs w:val="24"/>
          <w:lang w:val="pt-BR"/>
        </w:rPr>
        <w:t xml:space="preserve">Autor(a): </w:t>
      </w:r>
      <w:r w:rsidRPr="002A4430">
        <w:rPr>
          <w:rFonts w:ascii="Arial" w:hAnsi="Arial" w:cs="Arial"/>
          <w:sz w:val="24"/>
          <w:szCs w:val="24"/>
          <w:lang w:val="pt-BR"/>
        </w:rPr>
        <w:t xml:space="preserve">Ver. </w:t>
      </w:r>
      <w:bookmarkStart w:id="1" w:name="_Hlk165212346"/>
      <w:r w:rsidR="002A4430" w:rsidRPr="002A4430">
        <w:rPr>
          <w:rFonts w:ascii="Arial" w:hAnsi="Arial" w:cs="Arial"/>
          <w:sz w:val="24"/>
          <w:szCs w:val="24"/>
          <w:lang w:val="pt-BR"/>
        </w:rPr>
        <w:t>Luciano N</w:t>
      </w:r>
      <w:r w:rsidR="002A4430">
        <w:rPr>
          <w:rFonts w:ascii="Arial" w:hAnsi="Arial" w:cs="Arial"/>
          <w:sz w:val="24"/>
          <w:szCs w:val="24"/>
          <w:lang w:val="pt-BR"/>
        </w:rPr>
        <w:t>ascimento</w:t>
      </w:r>
      <w:bookmarkEnd w:id="1"/>
    </w:p>
    <w:p w14:paraId="3C3A47CE" w14:textId="77777777" w:rsidR="0006414F" w:rsidRPr="002A4430" w:rsidRDefault="0006414F" w:rsidP="003616D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6A126BB" w14:textId="77777777" w:rsidR="00B36763" w:rsidRPr="002A4430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6F57944B" w14:textId="7114A992" w:rsidR="00464680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120CE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</w:t>
      </w:r>
      <w:r w:rsidR="00C75F47">
        <w:rPr>
          <w:rFonts w:ascii="Arial" w:hAnsi="Arial" w:cs="Arial"/>
          <w:b/>
          <w:color w:val="000000"/>
          <w:sz w:val="24"/>
          <w:szCs w:val="24"/>
          <w:u w:val="single"/>
        </w:rPr>
        <w:t>0</w:t>
      </w:r>
      <w:r w:rsidR="002A4430">
        <w:rPr>
          <w:rFonts w:ascii="Arial" w:hAnsi="Arial" w:cs="Arial"/>
          <w:b/>
          <w:color w:val="000000"/>
          <w:sz w:val="24"/>
          <w:szCs w:val="24"/>
          <w:u w:val="single"/>
        </w:rPr>
        <w:t>40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r w:rsidR="00C75F47"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</w:p>
    <w:p w14:paraId="0DE10293" w14:textId="77777777"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2C88AA" w14:textId="77777777"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14:paraId="23838B45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82A1AC" w14:textId="77777777"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14:paraId="16810187" w14:textId="03543DD2"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E8022B">
        <w:rPr>
          <w:rFonts w:ascii="Arial" w:hAnsi="Arial" w:cs="Arial"/>
          <w:sz w:val="24"/>
          <w:szCs w:val="24"/>
        </w:rPr>
        <w:t>0</w:t>
      </w:r>
      <w:r w:rsidR="003F0A29">
        <w:rPr>
          <w:rFonts w:ascii="Arial" w:hAnsi="Arial" w:cs="Arial"/>
          <w:sz w:val="24"/>
          <w:szCs w:val="24"/>
        </w:rPr>
        <w:t>046</w:t>
      </w:r>
      <w:r w:rsidR="00774125">
        <w:rPr>
          <w:rFonts w:ascii="Arial" w:hAnsi="Arial" w:cs="Arial"/>
          <w:sz w:val="24"/>
          <w:szCs w:val="24"/>
        </w:rPr>
        <w:t>/2024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D02B0B">
        <w:rPr>
          <w:rFonts w:ascii="Arial" w:hAnsi="Arial" w:cs="Arial"/>
          <w:b/>
          <w:sz w:val="24"/>
          <w:szCs w:val="24"/>
        </w:rPr>
        <w:t xml:space="preserve"> </w:t>
      </w:r>
      <w:r w:rsidR="002A4430" w:rsidRPr="002A4430">
        <w:rPr>
          <w:rFonts w:ascii="Arial" w:hAnsi="Arial" w:cs="Arial"/>
          <w:b/>
          <w:sz w:val="24"/>
          <w:szCs w:val="24"/>
          <w:lang w:val="pt-BR"/>
        </w:rPr>
        <w:t>Luciano Nascimento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14:paraId="6E245ACD" w14:textId="77777777" w:rsidR="00F9416A" w:rsidRDefault="00F9416A" w:rsidP="00C238FC">
      <w:pPr>
        <w:spacing w:before="240"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14:paraId="03BC649C" w14:textId="77777777" w:rsidR="00F9416A" w:rsidRPr="00F9416A" w:rsidRDefault="00F9416A" w:rsidP="0058387E">
      <w:pPr>
        <w:widowControl/>
        <w:autoSpaceDE/>
        <w:autoSpaceDN/>
        <w:spacing w:before="240" w:after="240" w:line="360" w:lineRule="auto"/>
        <w:ind w:firstLine="1276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14:paraId="6D6C6B24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14:paraId="7357464D" w14:textId="77777777"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7630EC7C" w14:textId="77777777"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14:paraId="4DED3C45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="003616D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14:paraId="212DFA36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14:paraId="7BE4A69B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14:paraId="0DD882F8" w14:textId="77777777"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="003616D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14:paraId="462524E8" w14:textId="77777777"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14:paraId="1A05B6B2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lastRenderedPageBreak/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14:paraId="683E790B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I - Aspectos constitucional, legal, jurídico, regimental, de técnica legislativa e correção de linguagem de todas as proposições sujeitas à apreciação da Câmara;</w:t>
      </w:r>
    </w:p>
    <w:p w14:paraId="3FB6858B" w14:textId="77777777"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1F83A64B" w14:textId="497A33AB" w:rsidR="00C072EB" w:rsidRPr="00C072EB" w:rsidRDefault="00B36763" w:rsidP="00C072EB">
      <w:pPr>
        <w:spacing w:line="360" w:lineRule="auto"/>
        <w:ind w:left="102" w:right="-23" w:firstLine="737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E51965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E51965">
        <w:rPr>
          <w:rFonts w:ascii="Arial" w:eastAsia="Consolas" w:hAnsi="Arial" w:cs="Arial"/>
          <w:color w:val="000000"/>
          <w:sz w:val="24"/>
          <w:szCs w:val="24"/>
          <w:u w:val="single"/>
        </w:rPr>
        <w:t>Lei</w:t>
      </w:r>
      <w:r w:rsidR="00C75F47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="00E23DFF" w:rsidRPr="00494E4B">
        <w:rPr>
          <w:rFonts w:ascii="Arial" w:hAnsi="Arial" w:cs="Arial"/>
          <w:sz w:val="24"/>
          <w:szCs w:val="24"/>
          <w:u w:val="single"/>
        </w:rPr>
        <w:t>que</w:t>
      </w:r>
      <w:r w:rsidR="00494E4B" w:rsidRPr="00494E4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2A4430">
        <w:rPr>
          <w:rFonts w:ascii="Arial" w:hAnsi="Arial" w:cs="Arial"/>
          <w:bCs/>
          <w:iCs/>
          <w:sz w:val="24"/>
          <w:szCs w:val="24"/>
          <w:u w:val="single"/>
        </w:rPr>
        <w:t>d</w:t>
      </w:r>
      <w:r w:rsidR="002A4430" w:rsidRPr="002A4430">
        <w:rPr>
          <w:rFonts w:ascii="Arial" w:hAnsi="Arial" w:cs="Arial"/>
          <w:bCs/>
          <w:iCs/>
          <w:sz w:val="24"/>
          <w:szCs w:val="24"/>
          <w:u w:val="single"/>
        </w:rPr>
        <w:t>ispõe sobre o Programa Incubadora Social para lideranças comunitárias e gestores de pequenas organizações da sociedade civil no âmbito do Município de Natal, bem como cria o Fundo de Incentivo às Comunidades – FIC, e institui o Conselho Municipal de Incentivo as Comunidades – CMIC.</w:t>
      </w:r>
    </w:p>
    <w:p w14:paraId="3A8914A6" w14:textId="40530FBD" w:rsidR="002A4430" w:rsidRPr="002A4430" w:rsidRDefault="00321285" w:rsidP="002A4430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sz w:val="24"/>
          <w:szCs w:val="24"/>
          <w:u w:val="single"/>
          <w:lang w:val="pt-BR"/>
        </w:rPr>
      </w:pPr>
      <w:r w:rsidRPr="00D97061">
        <w:rPr>
          <w:rFonts w:ascii="Arial" w:eastAsia="Consolas" w:hAnsi="Arial" w:cs="Arial"/>
          <w:sz w:val="24"/>
          <w:szCs w:val="24"/>
          <w:u w:val="single"/>
        </w:rPr>
        <w:t>O</w:t>
      </w:r>
      <w:r w:rsidR="00E23DFF" w:rsidRPr="00D97061">
        <w:rPr>
          <w:rFonts w:ascii="Arial" w:eastAsia="Consolas" w:hAnsi="Arial" w:cs="Arial"/>
          <w:sz w:val="24"/>
          <w:szCs w:val="24"/>
          <w:u w:val="single"/>
        </w:rPr>
        <w:t>(A)</w:t>
      </w:r>
      <w:r w:rsidR="008A3BC1" w:rsidRPr="00D97061">
        <w:rPr>
          <w:rFonts w:ascii="Arial" w:eastAsia="Consolas" w:hAnsi="Arial" w:cs="Arial"/>
          <w:sz w:val="24"/>
          <w:szCs w:val="24"/>
          <w:u w:val="single"/>
        </w:rPr>
        <w:t xml:space="preserve"> a</w:t>
      </w:r>
      <w:r w:rsidR="00120CEE" w:rsidRPr="00D97061">
        <w:rPr>
          <w:rFonts w:ascii="Arial" w:eastAsia="Consolas" w:hAnsi="Arial" w:cs="Arial"/>
          <w:sz w:val="24"/>
          <w:szCs w:val="24"/>
          <w:u w:val="single"/>
        </w:rPr>
        <w:t xml:space="preserve">utor(a) </w:t>
      </w:r>
      <w:r w:rsidR="00CE03CB" w:rsidRPr="00D97061">
        <w:rPr>
          <w:rFonts w:ascii="Arial" w:eastAsia="Consolas" w:hAnsi="Arial" w:cs="Arial"/>
          <w:sz w:val="24"/>
          <w:szCs w:val="24"/>
          <w:u w:val="single"/>
        </w:rPr>
        <w:t>jus</w:t>
      </w:r>
      <w:r w:rsidR="0006414F" w:rsidRPr="00D97061">
        <w:rPr>
          <w:rFonts w:ascii="Arial" w:eastAsia="Consolas" w:hAnsi="Arial" w:cs="Arial"/>
          <w:sz w:val="24"/>
          <w:szCs w:val="24"/>
          <w:u w:val="single"/>
        </w:rPr>
        <w:t>tifica</w:t>
      </w:r>
      <w:r w:rsidR="00CE03CB" w:rsidRPr="00D97061">
        <w:rPr>
          <w:rFonts w:ascii="Arial" w:eastAsia="Consolas" w:hAnsi="Arial" w:cs="Arial"/>
          <w:sz w:val="24"/>
          <w:szCs w:val="24"/>
          <w:u w:val="single"/>
        </w:rPr>
        <w:t xml:space="preserve"> </w:t>
      </w:r>
      <w:r w:rsidR="00CE03CB" w:rsidRPr="00543466">
        <w:rPr>
          <w:rFonts w:ascii="Arial" w:eastAsia="Consolas" w:hAnsi="Arial" w:cs="Arial"/>
          <w:sz w:val="24"/>
          <w:szCs w:val="24"/>
          <w:u w:val="single"/>
        </w:rPr>
        <w:t>qu</w:t>
      </w:r>
      <w:r w:rsidR="00207199" w:rsidRPr="00543466">
        <w:rPr>
          <w:rFonts w:ascii="Arial" w:eastAsia="Consolas" w:hAnsi="Arial" w:cs="Arial"/>
          <w:sz w:val="24"/>
          <w:szCs w:val="24"/>
          <w:u w:val="single"/>
        </w:rPr>
        <w:t>e</w:t>
      </w:r>
      <w:r w:rsidR="004C6D7F">
        <w:rPr>
          <w:rFonts w:ascii="Arial" w:eastAsia="Consolas" w:hAnsi="Arial" w:cs="Arial"/>
          <w:sz w:val="24"/>
          <w:szCs w:val="24"/>
          <w:u w:val="single"/>
        </w:rPr>
        <w:t xml:space="preserve"> </w:t>
      </w:r>
      <w:r w:rsidR="002A4430">
        <w:rPr>
          <w:rFonts w:ascii="Arial" w:eastAsia="Consolas" w:hAnsi="Arial" w:cs="Arial"/>
          <w:sz w:val="24"/>
          <w:szCs w:val="24"/>
          <w:u w:val="single"/>
          <w:lang w:val="pt-BR"/>
        </w:rPr>
        <w:t>a</w:t>
      </w:r>
      <w:r w:rsidR="002A4430" w:rsidRPr="002A4430">
        <w:rPr>
          <w:rFonts w:ascii="Arial" w:eastAsia="Consolas" w:hAnsi="Arial" w:cs="Arial"/>
          <w:sz w:val="24"/>
          <w:szCs w:val="24"/>
          <w:u w:val="single"/>
          <w:lang w:val="pt-BR"/>
        </w:rPr>
        <w:t xml:space="preserve">s transformações na configuração dos conflitos sociais e os novos valores e interesses preconizados pela Sociedade trazem desafios às esferas pública e privada, representadas pelo Estado e pela iniciativa privada, às quais, na maioria das vezes, não dispõem de instrumental e habilidades para apresentar propostas, soluções e meios de realização. Este cenário abre caminho para o surgimento e consolidação de um novo espaço de atuação, representado pelas Organizações da Sociedade Civil, centrado em propostas de fortalecimento e autonomia dos grupos, que se </w:t>
      </w:r>
      <w:r w:rsidR="002A4430" w:rsidRPr="002A4430">
        <w:rPr>
          <w:rFonts w:ascii="Arial" w:eastAsia="Consolas" w:hAnsi="Arial" w:cs="Arial"/>
          <w:sz w:val="24"/>
          <w:szCs w:val="24"/>
          <w:u w:val="single"/>
          <w:lang w:val="pt-BR"/>
        </w:rPr>
        <w:t>auto organizam</w:t>
      </w:r>
      <w:r w:rsidR="002A4430" w:rsidRPr="002A4430">
        <w:rPr>
          <w:rFonts w:ascii="Arial" w:eastAsia="Consolas" w:hAnsi="Arial" w:cs="Arial"/>
          <w:sz w:val="24"/>
          <w:szCs w:val="24"/>
          <w:u w:val="single"/>
          <w:lang w:val="pt-BR"/>
        </w:rPr>
        <w:t xml:space="preserve"> para realizar valores e interesses de cunho social e coletivo. </w:t>
      </w:r>
    </w:p>
    <w:p w14:paraId="692766C4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Ante o exposto, por zelo e respeito ao devido processo legislativo, foi a proposição encaminhada a esta Comissão de Legislação, Justiça e Redação Final — nos termos do art. 53 do Regimento Interno desta Casa —, </w:t>
      </w:r>
      <w:r w:rsidRPr="003616DF">
        <w:rPr>
          <w:rFonts w:ascii="Arial" w:eastAsia="Consolas" w:hAnsi="Arial" w:cs="Arial"/>
          <w:color w:val="000000"/>
          <w:sz w:val="24"/>
          <w:szCs w:val="24"/>
          <w:u w:val="single"/>
        </w:rPr>
        <w:t>à qual cabe analisar o projeto quanto à constitucionalidade e conformidade com os princípios do nosso ordenamento jurídico.</w:t>
      </w:r>
    </w:p>
    <w:p w14:paraId="279E6F21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 xml:space="preserve">um assunto de interesse local, conforme estabelece o art. 30, inciso I, da Constituição Federal. Vejamos: </w:t>
      </w:r>
    </w:p>
    <w:p w14:paraId="041A1D7C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14:paraId="78E9BF03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14:paraId="3A51D34C" w14:textId="77777777"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7023D22A" w14:textId="77777777"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14:paraId="29428102" w14:textId="77777777" w:rsidR="00B36763" w:rsidRDefault="00B36763" w:rsidP="00384709">
      <w:pPr>
        <w:spacing w:before="240"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14:paraId="1D6E709E" w14:textId="77777777" w:rsidR="00E23DFF" w:rsidRPr="00BE369F" w:rsidRDefault="00E23DFF" w:rsidP="00384709">
      <w:pPr>
        <w:spacing w:before="240"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1B6CD81D" w14:textId="77777777"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14:paraId="39ABA37B" w14:textId="77777777"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14:paraId="08AB8273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B8244F" w14:textId="1EEFAB80" w:rsidR="00B36763" w:rsidRDefault="00C75F47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Natal/RN</w:t>
      </w:r>
      <w:r w:rsidR="00662154">
        <w:rPr>
          <w:rFonts w:ascii="Arial" w:hAnsi="Arial" w:cs="Arial"/>
          <w:sz w:val="24"/>
          <w:szCs w:val="24"/>
        </w:rPr>
        <w:t xml:space="preserve">, </w:t>
      </w:r>
      <w:r w:rsidR="00AB0FB4">
        <w:rPr>
          <w:rFonts w:ascii="Arial" w:hAnsi="Arial" w:cs="Arial"/>
          <w:sz w:val="24"/>
          <w:szCs w:val="24"/>
        </w:rPr>
        <w:t>29</w:t>
      </w:r>
      <w:r w:rsidR="00662154">
        <w:rPr>
          <w:rFonts w:ascii="Arial" w:hAnsi="Arial" w:cs="Arial"/>
          <w:sz w:val="24"/>
          <w:szCs w:val="24"/>
        </w:rPr>
        <w:t xml:space="preserve"> de </w:t>
      </w:r>
      <w:r w:rsidR="00AB0FB4">
        <w:rPr>
          <w:rFonts w:ascii="Arial" w:hAnsi="Arial" w:cs="Arial"/>
          <w:sz w:val="24"/>
          <w:szCs w:val="24"/>
        </w:rPr>
        <w:t>abril</w:t>
      </w:r>
      <w:r w:rsidR="00B36763" w:rsidRPr="00BE369F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B36763" w:rsidRPr="00BE369F">
        <w:rPr>
          <w:rFonts w:ascii="Arial" w:hAnsi="Arial" w:cs="Arial"/>
          <w:sz w:val="24"/>
          <w:szCs w:val="24"/>
        </w:rPr>
        <w:t>.</w:t>
      </w:r>
    </w:p>
    <w:p w14:paraId="5155BCD2" w14:textId="77777777"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139A120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E7247C" w14:textId="77777777"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 w14:anchorId="40163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3.75pt" o:ole="">
            <v:imagedata r:id="rId8" o:title=""/>
          </v:shape>
          <o:OLEObject Type="Embed" ProgID="PBrush" ShapeID="_x0000_i1025" DrawAspect="Content" ObjectID="_1775825263" r:id="rId9"/>
        </w:object>
      </w:r>
    </w:p>
    <w:p w14:paraId="106F9D6A" w14:textId="77777777"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F6A26F" w14:textId="77777777"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14:paraId="24C23546" w14:textId="77777777" w:rsidR="00886DF2" w:rsidRDefault="00886DF2" w:rsidP="00886DF2">
      <w:pPr>
        <w:ind w:firstLine="2410"/>
      </w:pPr>
    </w:p>
    <w:p w14:paraId="498273B4" w14:textId="77777777"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 wp14:anchorId="2FBBD5F6" wp14:editId="540C0E8A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D9FDA" w14:textId="77777777"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14:paraId="360A3168" w14:textId="77777777"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6B10E4">
      <w:headerReference w:type="default" r:id="rId11"/>
      <w:footerReference w:type="default" r:id="rId12"/>
      <w:pgSz w:w="11906" w:h="16838" w:code="9"/>
      <w:pgMar w:top="1030" w:right="1700" w:bottom="1985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9323" w14:textId="77777777" w:rsidR="00997DB4" w:rsidRDefault="00997DB4" w:rsidP="001527D0">
      <w:r>
        <w:separator/>
      </w:r>
    </w:p>
  </w:endnote>
  <w:endnote w:type="continuationSeparator" w:id="0">
    <w:p w14:paraId="3F0061AC" w14:textId="77777777" w:rsidR="00997DB4" w:rsidRDefault="00997DB4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B571" w14:textId="77777777" w:rsidR="00997DB4" w:rsidRDefault="00997DB4">
    <w:pPr>
      <w:pStyle w:val="Rodap"/>
    </w:pPr>
  </w:p>
  <w:p w14:paraId="403B86D1" w14:textId="77777777" w:rsidR="00997DB4" w:rsidRDefault="00997DB4">
    <w:pPr>
      <w:pStyle w:val="Rodap"/>
    </w:pPr>
  </w:p>
  <w:p w14:paraId="46AFE6CD" w14:textId="77777777" w:rsidR="00997DB4" w:rsidRDefault="00997DB4">
    <w:pPr>
      <w:pStyle w:val="Rodap"/>
    </w:pPr>
  </w:p>
  <w:p w14:paraId="65362F5F" w14:textId="77777777" w:rsidR="00997DB4" w:rsidRPr="00CF1818" w:rsidRDefault="00997DB4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AB9B" w14:textId="77777777" w:rsidR="00997DB4" w:rsidRDefault="00997DB4" w:rsidP="001527D0">
      <w:r>
        <w:separator/>
      </w:r>
    </w:p>
  </w:footnote>
  <w:footnote w:type="continuationSeparator" w:id="0">
    <w:p w14:paraId="338DB27B" w14:textId="77777777" w:rsidR="00997DB4" w:rsidRDefault="00997DB4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519" w14:textId="77777777" w:rsidR="00997DB4" w:rsidRDefault="00997DB4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25555EC" wp14:editId="6ECDF92D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EDD2742" wp14:editId="35380F2E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AB2975" wp14:editId="3B624DDD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Calibri"/>
      </w:rPr>
      <w:t xml:space="preserve">                                                         </w:t>
    </w:r>
    <w:r>
      <w:rPr>
        <w:rFonts w:ascii="Calibri"/>
        <w:noProof/>
        <w:lang w:val="pt-BR" w:eastAsia="pt-BR"/>
      </w:rPr>
      <w:drawing>
        <wp:inline distT="0" distB="0" distL="0" distR="0" wp14:anchorId="4551E164" wp14:editId="71408574">
          <wp:extent cx="1607185" cy="718677"/>
          <wp:effectExtent l="0" t="0" r="0" b="5715"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217AC" w14:textId="77777777" w:rsidR="00997DB4" w:rsidRDefault="00997DB4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14:paraId="74030848" w14:textId="77777777" w:rsidR="00997DB4" w:rsidRDefault="00997DB4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 xml:space="preserve">NATAL                  </w:t>
    </w:r>
  </w:p>
  <w:p w14:paraId="3361BA74" w14:textId="77777777" w:rsidR="00997DB4" w:rsidRDefault="00997DB4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14:paraId="473AB734" w14:textId="77777777" w:rsidR="00997DB4" w:rsidRDefault="00997DB4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 xml:space="preserve">BARBOSA                 </w:t>
    </w:r>
  </w:p>
  <w:p w14:paraId="32930F2C" w14:textId="77777777" w:rsidR="00997DB4" w:rsidRDefault="00997DB4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4CA1F5" wp14:editId="3DEE26B8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4EB9D730" w14:textId="77777777" w:rsidR="00997DB4" w:rsidRPr="001527D0" w:rsidRDefault="00997DB4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6"/>
    <w:rsid w:val="00002829"/>
    <w:rsid w:val="000128CE"/>
    <w:rsid w:val="00015034"/>
    <w:rsid w:val="00040A34"/>
    <w:rsid w:val="00055D09"/>
    <w:rsid w:val="000609B1"/>
    <w:rsid w:val="00061DC2"/>
    <w:rsid w:val="0006414F"/>
    <w:rsid w:val="00074D6E"/>
    <w:rsid w:val="000857B0"/>
    <w:rsid w:val="000B33AD"/>
    <w:rsid w:val="000B3AD1"/>
    <w:rsid w:val="000C2DBA"/>
    <w:rsid w:val="00101EBB"/>
    <w:rsid w:val="00102DB7"/>
    <w:rsid w:val="00111560"/>
    <w:rsid w:val="0011533A"/>
    <w:rsid w:val="00120CEE"/>
    <w:rsid w:val="001305AD"/>
    <w:rsid w:val="001360A6"/>
    <w:rsid w:val="001527D0"/>
    <w:rsid w:val="00193281"/>
    <w:rsid w:val="001A4F63"/>
    <w:rsid w:val="001A7359"/>
    <w:rsid w:val="001A7F39"/>
    <w:rsid w:val="001B52F8"/>
    <w:rsid w:val="001B6252"/>
    <w:rsid w:val="001E77F1"/>
    <w:rsid w:val="0020037B"/>
    <w:rsid w:val="002066A9"/>
    <w:rsid w:val="00207199"/>
    <w:rsid w:val="002160C3"/>
    <w:rsid w:val="002177F9"/>
    <w:rsid w:val="0022261E"/>
    <w:rsid w:val="002231C2"/>
    <w:rsid w:val="0024179A"/>
    <w:rsid w:val="00271834"/>
    <w:rsid w:val="0027555A"/>
    <w:rsid w:val="002820D7"/>
    <w:rsid w:val="00296D0B"/>
    <w:rsid w:val="002A4430"/>
    <w:rsid w:val="002A49A2"/>
    <w:rsid w:val="002A5612"/>
    <w:rsid w:val="002B0CA9"/>
    <w:rsid w:val="002C40AE"/>
    <w:rsid w:val="002D3332"/>
    <w:rsid w:val="002E3EF8"/>
    <w:rsid w:val="002E439A"/>
    <w:rsid w:val="002E5D4B"/>
    <w:rsid w:val="002F4115"/>
    <w:rsid w:val="002F4369"/>
    <w:rsid w:val="002F7346"/>
    <w:rsid w:val="00307857"/>
    <w:rsid w:val="00321285"/>
    <w:rsid w:val="00345E8F"/>
    <w:rsid w:val="00361254"/>
    <w:rsid w:val="003616DF"/>
    <w:rsid w:val="0037672C"/>
    <w:rsid w:val="00384709"/>
    <w:rsid w:val="003B571D"/>
    <w:rsid w:val="003D1AB6"/>
    <w:rsid w:val="003E1A70"/>
    <w:rsid w:val="003F0A29"/>
    <w:rsid w:val="00412D56"/>
    <w:rsid w:val="0042343D"/>
    <w:rsid w:val="004312F6"/>
    <w:rsid w:val="00432282"/>
    <w:rsid w:val="00440633"/>
    <w:rsid w:val="0045061A"/>
    <w:rsid w:val="00464680"/>
    <w:rsid w:val="00470BB2"/>
    <w:rsid w:val="00472EA1"/>
    <w:rsid w:val="00492AC2"/>
    <w:rsid w:val="00493128"/>
    <w:rsid w:val="00494E4B"/>
    <w:rsid w:val="004A0ECF"/>
    <w:rsid w:val="004B1CB5"/>
    <w:rsid w:val="004C6D7F"/>
    <w:rsid w:val="004D6070"/>
    <w:rsid w:val="004D6BBA"/>
    <w:rsid w:val="004E330E"/>
    <w:rsid w:val="004E7997"/>
    <w:rsid w:val="00501840"/>
    <w:rsid w:val="0050683A"/>
    <w:rsid w:val="00531700"/>
    <w:rsid w:val="00543466"/>
    <w:rsid w:val="005517E8"/>
    <w:rsid w:val="00556E3D"/>
    <w:rsid w:val="005835FD"/>
    <w:rsid w:val="0058387E"/>
    <w:rsid w:val="00585021"/>
    <w:rsid w:val="00586A36"/>
    <w:rsid w:val="005B705B"/>
    <w:rsid w:val="005C2715"/>
    <w:rsid w:val="005C41B3"/>
    <w:rsid w:val="005C5B3E"/>
    <w:rsid w:val="005E1384"/>
    <w:rsid w:val="005E393C"/>
    <w:rsid w:val="005E66E0"/>
    <w:rsid w:val="005F1F9F"/>
    <w:rsid w:val="00602CBB"/>
    <w:rsid w:val="00616E8B"/>
    <w:rsid w:val="00622B40"/>
    <w:rsid w:val="00650A14"/>
    <w:rsid w:val="00662154"/>
    <w:rsid w:val="006A2707"/>
    <w:rsid w:val="006B10E4"/>
    <w:rsid w:val="006D5A06"/>
    <w:rsid w:val="006E251D"/>
    <w:rsid w:val="006E4CB0"/>
    <w:rsid w:val="00706E9A"/>
    <w:rsid w:val="0074056D"/>
    <w:rsid w:val="007530C8"/>
    <w:rsid w:val="007657BE"/>
    <w:rsid w:val="00774125"/>
    <w:rsid w:val="00780632"/>
    <w:rsid w:val="00792828"/>
    <w:rsid w:val="007D383B"/>
    <w:rsid w:val="007E1BE6"/>
    <w:rsid w:val="007F0F26"/>
    <w:rsid w:val="007F478B"/>
    <w:rsid w:val="00806E43"/>
    <w:rsid w:val="00812D35"/>
    <w:rsid w:val="00814BFF"/>
    <w:rsid w:val="008717C8"/>
    <w:rsid w:val="00886DF2"/>
    <w:rsid w:val="008A3BC1"/>
    <w:rsid w:val="008B2C77"/>
    <w:rsid w:val="008D504A"/>
    <w:rsid w:val="008D5407"/>
    <w:rsid w:val="008E24F9"/>
    <w:rsid w:val="008E5625"/>
    <w:rsid w:val="008E7C89"/>
    <w:rsid w:val="0092483A"/>
    <w:rsid w:val="00930028"/>
    <w:rsid w:val="00937899"/>
    <w:rsid w:val="00945161"/>
    <w:rsid w:val="009673F5"/>
    <w:rsid w:val="00984999"/>
    <w:rsid w:val="0099684D"/>
    <w:rsid w:val="00997DB4"/>
    <w:rsid w:val="009A17C9"/>
    <w:rsid w:val="009A6D87"/>
    <w:rsid w:val="009B1188"/>
    <w:rsid w:val="009C1752"/>
    <w:rsid w:val="009C52CE"/>
    <w:rsid w:val="00A16599"/>
    <w:rsid w:val="00A272D1"/>
    <w:rsid w:val="00A50139"/>
    <w:rsid w:val="00A5323F"/>
    <w:rsid w:val="00A7458C"/>
    <w:rsid w:val="00A74852"/>
    <w:rsid w:val="00A76104"/>
    <w:rsid w:val="00A9200B"/>
    <w:rsid w:val="00AB021A"/>
    <w:rsid w:val="00AB0C21"/>
    <w:rsid w:val="00AB0FB4"/>
    <w:rsid w:val="00AB6D1D"/>
    <w:rsid w:val="00AD4B0A"/>
    <w:rsid w:val="00AE4EE5"/>
    <w:rsid w:val="00AE5AC7"/>
    <w:rsid w:val="00AF5D40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D3CBD"/>
    <w:rsid w:val="00BE11AF"/>
    <w:rsid w:val="00BE1E8C"/>
    <w:rsid w:val="00BE369F"/>
    <w:rsid w:val="00BE59BD"/>
    <w:rsid w:val="00BF56C4"/>
    <w:rsid w:val="00BF6238"/>
    <w:rsid w:val="00C072EB"/>
    <w:rsid w:val="00C238FC"/>
    <w:rsid w:val="00C6155B"/>
    <w:rsid w:val="00C75F47"/>
    <w:rsid w:val="00C90E9B"/>
    <w:rsid w:val="00C916B1"/>
    <w:rsid w:val="00C9637B"/>
    <w:rsid w:val="00CD4C3E"/>
    <w:rsid w:val="00CD6F9E"/>
    <w:rsid w:val="00CE03CB"/>
    <w:rsid w:val="00CE2418"/>
    <w:rsid w:val="00CF0088"/>
    <w:rsid w:val="00CF120E"/>
    <w:rsid w:val="00CF1818"/>
    <w:rsid w:val="00D00437"/>
    <w:rsid w:val="00D02B0B"/>
    <w:rsid w:val="00D4191D"/>
    <w:rsid w:val="00D42836"/>
    <w:rsid w:val="00D47517"/>
    <w:rsid w:val="00D76DA0"/>
    <w:rsid w:val="00D82F8B"/>
    <w:rsid w:val="00D97061"/>
    <w:rsid w:val="00D97745"/>
    <w:rsid w:val="00DA083F"/>
    <w:rsid w:val="00DA0FE5"/>
    <w:rsid w:val="00DC7E5B"/>
    <w:rsid w:val="00E006F3"/>
    <w:rsid w:val="00E22A1E"/>
    <w:rsid w:val="00E23DFF"/>
    <w:rsid w:val="00E4186B"/>
    <w:rsid w:val="00E50642"/>
    <w:rsid w:val="00E51965"/>
    <w:rsid w:val="00E672AF"/>
    <w:rsid w:val="00E73CFA"/>
    <w:rsid w:val="00E8022B"/>
    <w:rsid w:val="00EB365A"/>
    <w:rsid w:val="00EB372F"/>
    <w:rsid w:val="00EB66AE"/>
    <w:rsid w:val="00F02723"/>
    <w:rsid w:val="00F2137A"/>
    <w:rsid w:val="00F44510"/>
    <w:rsid w:val="00F751CF"/>
    <w:rsid w:val="00F81744"/>
    <w:rsid w:val="00F93832"/>
    <w:rsid w:val="00F9416A"/>
    <w:rsid w:val="00F972D5"/>
    <w:rsid w:val="00FC1A48"/>
    <w:rsid w:val="00FD3A7C"/>
    <w:rsid w:val="00FD50D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56F372B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E1E8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E341-DEEF-409D-B1F8-7EADCAB0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Larissa Lima de Moura</cp:lastModifiedBy>
  <cp:revision>2</cp:revision>
  <cp:lastPrinted>2023-08-21T17:42:00Z</cp:lastPrinted>
  <dcterms:created xsi:type="dcterms:W3CDTF">2024-04-28T19:01:00Z</dcterms:created>
  <dcterms:modified xsi:type="dcterms:W3CDTF">2024-04-28T19:01:00Z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