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C4DC0" w:rsidR="00DC4DC0" w:rsidP="5187DB05" w:rsidRDefault="00DC4DC0" w14:paraId="7295F532" w14:textId="77777777">
      <w:pPr>
        <w:spacing w:line="360" w:lineRule="auto"/>
        <w:jc w:val="both"/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Ref.</w:t>
      </w:r>
    </w:p>
    <w:p w:rsidRPr="00DC4DC0" w:rsidR="00DC4DC0" w:rsidP="5187DB05" w:rsidRDefault="006A5D74" w14:paraId="7DEC7A32" w14:textId="301ED046">
      <w:pPr>
        <w:spacing w:line="360" w:lineRule="auto"/>
        <w:jc w:val="both"/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Projeto 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  Lei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082/2024</w:t>
      </w:r>
    </w:p>
    <w:p w:rsidRPr="00DC4DC0" w:rsidR="00DC4DC0" w:rsidP="5187DB05" w:rsidRDefault="00DC4DC0" w14:paraId="7418BF48" w14:textId="49472275">
      <w:pPr>
        <w:pStyle w:val="Normal"/>
        <w:spacing w:line="360" w:lineRule="auto"/>
        <w:jc w:val="both"/>
        <w:rPr>
          <w:rFonts w:ascii="Times New Roman" w:hAnsi="Times New Roman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pt-BR" w:eastAsia="en-US" w:bidi="ar-SA"/>
        </w:rPr>
      </w:pP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Interessado: 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pt-BR" w:eastAsia="en-US" w:bidi="ar-SA"/>
        </w:rPr>
        <w:t>Camila Araújo</w:t>
      </w:r>
    </w:p>
    <w:p w:rsidR="00DC4DC0" w:rsidP="002C2950" w:rsidRDefault="00DC4DC0" w14:paraId="64941D8D" w14:textId="33771C9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:rsidR="03105D76" w:rsidP="5187DB05" w:rsidRDefault="03105D76" w14:paraId="4038CAE0" w14:textId="0B108A54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pt-BR"/>
        </w:rPr>
      </w:pPr>
      <w:r w:rsidRPr="5187DB05" w:rsidR="5187DB05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Tratam-se os presentes autos, acerca do projeto de Lei 082/2024, de autoria da Vereadora 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pt-BR" w:eastAsia="en-US" w:bidi="ar-SA"/>
        </w:rPr>
        <w:t>Camila Araújo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que “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pt-BR" w:eastAsia="en-US" w:bidi="ar-SA"/>
        </w:rPr>
        <w:t>Institui no Calendário Oficial de Eventos do Município de Natal, o “Dia de Conscientização e Combate à Violência contra a Advocacia”, e dá outras providências.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”.</w:t>
      </w:r>
    </w:p>
    <w:p w:rsidR="00DC4DC0" w:rsidP="5187DB05" w:rsidRDefault="00DC4DC0" w14:paraId="79820745" w14:textId="060C4A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Os autos vieram a esta comissão, para análise dos aspectos constitucionais e legais, </w:t>
      </w:r>
      <w:r w:rsidRP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regimentais, e etc.</w:t>
      </w:r>
      <w:r w:rsidRPr="5187DB05" w:rsidR="0016039F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</w:p>
    <w:p w:rsidR="00DC4DC0" w:rsidP="002C2950" w:rsidRDefault="00DC4DC0" w14:paraId="0C5DDED3" w14:textId="6B606EB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:rsidR="00B95DA5" w:rsidP="002C2950" w:rsidRDefault="006A5D74" w14:paraId="240D6F1B" w14:textId="777777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 xml:space="preserve">a Procuradoria Municipal, o presente projeto de lei foi </w:t>
      </w:r>
      <w:proofErr w:type="gramStart"/>
      <w:r w:rsidR="00B95DA5">
        <w:rPr>
          <w:rFonts w:ascii="Times New Roman" w:hAnsi="Times New Roman" w:cs="Times New Roman"/>
          <w:sz w:val="24"/>
        </w:rPr>
        <w:t>encaminhado</w:t>
      </w:r>
      <w:proofErr w:type="gramEnd"/>
      <w:r w:rsidR="00B95DA5">
        <w:rPr>
          <w:rFonts w:ascii="Times New Roman" w:hAnsi="Times New Roman" w:cs="Times New Roman"/>
          <w:sz w:val="24"/>
        </w:rPr>
        <w:t xml:space="preserve"> e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:rsidR="008B3815" w:rsidP="002C2950" w:rsidRDefault="008B3815" w14:paraId="625C4615" w14:textId="1FD9DEA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:rsidR="00F37491" w:rsidP="5187DB05" w:rsidRDefault="0016039F" w14:paraId="610E4764" w14:textId="0FDBDDC4">
      <w:pPr>
        <w:pStyle w:val="SemEspaamento"/>
        <w:spacing w:line="360" w:lineRule="auto"/>
        <w:jc w:val="both"/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sz w:val="24"/>
        </w:rPr>
        <w:tab/>
      </w:r>
      <w:r w:rsidRPr="3EDF5034" w:rsidR="008B3815">
        <w:rPr>
          <w:rFonts w:ascii="Times New Roman" w:hAnsi="Times New Roman" w:cs="Times New Roman"/>
          <w:sz w:val="24"/>
          <w:szCs w:val="24"/>
        </w:rPr>
        <w:t xml:space="preserve">No tocante ao </w:t>
      </w:r>
      <w:r w:rsidRPr="3EDF5034" w:rsidR="00A23598">
        <w:rPr>
          <w:rFonts w:ascii="Times New Roman" w:hAnsi="Times New Roman" w:cs="Times New Roman"/>
          <w:sz w:val="24"/>
          <w:szCs w:val="24"/>
        </w:rPr>
        <w:t>que dispõe o projeto em questão, entend</w:t>
      </w:r>
      <w:r w:rsidRPr="3EDF5034" w:rsidR="00555891">
        <w:rPr>
          <w:rFonts w:ascii="Times New Roman" w:hAnsi="Times New Roman" w:cs="Times New Roman"/>
          <w:sz w:val="24"/>
          <w:szCs w:val="24"/>
        </w:rPr>
        <w:t xml:space="preserve">emos que o presente projeto de Lei, não traz nenhum tipo de onerosidade ao município, </w:t>
      </w:r>
      <w:r w:rsidRPr="3EDF5034" w:rsidR="00821EFD">
        <w:rPr>
          <w:rFonts w:ascii="Times New Roman" w:hAnsi="Times New Roman" w:cs="Times New Roman"/>
          <w:sz w:val="24"/>
          <w:szCs w:val="24"/>
        </w:rPr>
        <w:t>além de ser importante, que</w:t>
      </w:r>
      <w:r w:rsidRPr="3EDF5034" w:rsidR="009500F4">
        <w:rPr>
          <w:rFonts w:ascii="Times New Roman" w:hAnsi="Times New Roman" w:cs="Times New Roman"/>
          <w:sz w:val="24"/>
          <w:szCs w:val="24"/>
        </w:rPr>
        <w:t xml:space="preserve"> cria 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Dia de Conscientização e Combate à Violência contra a Advocacia, profissão de importância 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IMPAR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, para manutenção da do nosso ordenamento 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jurídico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.</w:t>
      </w:r>
    </w:p>
    <w:p w:rsidR="00F37491" w:rsidP="5187DB05" w:rsidRDefault="0016039F" w14:paraId="693A42CA" w14:textId="7F2645CA">
      <w:pPr>
        <w:pStyle w:val="SemEspaamento"/>
        <w:spacing w:line="360" w:lineRule="auto"/>
        <w:jc w:val="both"/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</w:p>
    <w:p w:rsidR="00F37491" w:rsidP="5187DB05" w:rsidRDefault="0016039F" w14:paraId="1638FD5E" w14:textId="2B00779A">
      <w:pPr>
        <w:pStyle w:val="SemEspaamento"/>
        <w:spacing w:line="360" w:lineRule="auto"/>
        <w:ind w:firstLine="708"/>
        <w:jc w:val="both"/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Ultimamente, tem sido comum casos de agressões, que culminou até com a MORTE, da advogada Dra. Brenda Oliveira, que veio a óbito, com apenas 26 anos de 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IDADE,  em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janeiro de 2024, 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vítima</w:t>
      </w:r>
      <w:r w:rsidRPr="5187DB05" w:rsidR="5187DB05"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da violência contra advogados.</w:t>
      </w:r>
    </w:p>
    <w:p w:rsidR="5187DB05" w:rsidP="5187DB05" w:rsidRDefault="5187DB05" w14:paraId="1AC8563B" w14:textId="04135F4F">
      <w:pPr>
        <w:pStyle w:val="SemEspaamento"/>
        <w:spacing w:line="360" w:lineRule="auto"/>
        <w:ind w:firstLine="708"/>
        <w:jc w:val="both"/>
        <w:rPr>
          <w:rFonts w:ascii="Times New Roman" w:hAnsi="Times New Roman" w:eastAsia="Calibri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</w:p>
    <w:p w:rsidR="03105D76" w:rsidP="03105D76" w:rsidRDefault="03105D76" w14:paraId="10EDF6DE" w14:textId="553A263F">
      <w:pPr>
        <w:pStyle w:val="SemEspaamento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187DB05" w:rsidR="5187DB0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>
        <w:tab/>
      </w:r>
      <w:r w:rsidRPr="5187DB05" w:rsidR="5187DB0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Desta feita, entendemos que tal situação é GRAVE, e essa casa legislativa, deve sim, aprovar o presente projeto de Lei, para apoiar essa JUSTÇA causa.</w:t>
      </w:r>
    </w:p>
    <w:p w:rsidR="5187DB05" w:rsidP="5187DB05" w:rsidRDefault="5187DB05" w14:paraId="23DC625E" w14:textId="138790F5">
      <w:pPr>
        <w:pStyle w:val="SemEspaamento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00B47C34" w:rsidP="3EDF5034" w:rsidRDefault="00413BCE" w14:paraId="5360782C" w14:textId="62C4D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3EDF5034" w:rsidR="00186627">
        <w:rPr>
          <w:rFonts w:ascii="Times New Roman" w:hAnsi="Times New Roman" w:cs="Times New Roman"/>
          <w:sz w:val="24"/>
          <w:szCs w:val="24"/>
        </w:rPr>
        <w:t xml:space="preserve">Logo, </w:t>
      </w:r>
      <w:r w:rsidRPr="3EDF5034" w:rsidR="00A23598">
        <w:rPr>
          <w:rFonts w:ascii="Times New Roman" w:hAnsi="Times New Roman" w:cs="Times New Roman"/>
          <w:sz w:val="24"/>
          <w:szCs w:val="24"/>
        </w:rPr>
        <w:t xml:space="preserve">opino favoravelmente ao presente projeto de Lei, e </w:t>
      </w:r>
      <w:r w:rsidRPr="3EDF5034" w:rsidR="00186627">
        <w:rPr>
          <w:rFonts w:ascii="Times New Roman" w:hAnsi="Times New Roman" w:cs="Times New Roman"/>
          <w:sz w:val="24"/>
          <w:szCs w:val="24"/>
        </w:rPr>
        <w:t xml:space="preserve">conto com o apoio dos nobres pares, para aprovação </w:t>
      </w:r>
      <w:r w:rsidRPr="3EDF5034" w:rsidR="00186627">
        <w:rPr>
          <w:rFonts w:ascii="Times New Roman" w:hAnsi="Times New Roman" w:cs="Times New Roman"/>
          <w:sz w:val="24"/>
          <w:szCs w:val="24"/>
        </w:rPr>
        <w:t xml:space="preserve">deste</w:t>
      </w:r>
      <w:r w:rsidRPr="3EDF5034" w:rsidR="00186627">
        <w:rPr>
          <w:rFonts w:ascii="Times New Roman" w:hAnsi="Times New Roman" w:cs="Times New Roman"/>
          <w:sz w:val="24"/>
          <w:szCs w:val="24"/>
        </w:rPr>
        <w:t>,  pelos</w:t>
      </w:r>
      <w:r w:rsidRPr="3EDF5034" w:rsidR="00186627">
        <w:rPr>
          <w:rFonts w:ascii="Times New Roman" w:hAnsi="Times New Roman" w:cs="Times New Roman"/>
          <w:sz w:val="24"/>
          <w:szCs w:val="24"/>
        </w:rPr>
        <w:t xml:space="preserve"> fatos e argumentos ora narrados.</w:t>
      </w:r>
    </w:p>
    <w:p w:rsidR="03105D76" w:rsidP="03105D76" w:rsidRDefault="03105D76" w14:paraId="54EF4092" w14:textId="6DFA5410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3EDF5034" w:rsidP="3EDF5034" w:rsidRDefault="3EDF5034" w14:paraId="20B8C499" w14:textId="0E7F74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3105D76" w:rsidR="03105D76">
        <w:rPr>
          <w:rFonts w:ascii="Times New Roman" w:hAnsi="Times New Roman" w:cs="Times New Roman"/>
          <w:sz w:val="24"/>
          <w:szCs w:val="24"/>
        </w:rPr>
        <w:t xml:space="preserve"> Sala de sessões, 30 de maio de 2024</w:t>
      </w:r>
    </w:p>
    <w:p w:rsidR="03105D76" w:rsidP="03105D76" w:rsidRDefault="03105D76" w14:paraId="7371CAD0" w14:textId="576F00FE">
      <w:pPr>
        <w:pStyle w:val="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56" w:rsidP="002C2950" w:rsidRDefault="00DC3B56" w14:paraId="74259F08" w14:textId="7777777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:rsidRPr="00DC4DC0" w:rsidR="00DC4DC0" w:rsidP="002C2950" w:rsidRDefault="00DC3B56" w14:paraId="6252EC24" w14:textId="7777777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Pr="00DC4DC0" w:rsidR="00DC4DC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C0"/>
    <w:rsid w:val="00053EEA"/>
    <w:rsid w:val="000B0390"/>
    <w:rsid w:val="000D6B0D"/>
    <w:rsid w:val="000D6E08"/>
    <w:rsid w:val="00111F18"/>
    <w:rsid w:val="00157682"/>
    <w:rsid w:val="0016039F"/>
    <w:rsid w:val="00186627"/>
    <w:rsid w:val="001D65F9"/>
    <w:rsid w:val="00226DE0"/>
    <w:rsid w:val="002348BF"/>
    <w:rsid w:val="00242E40"/>
    <w:rsid w:val="00254766"/>
    <w:rsid w:val="0026797B"/>
    <w:rsid w:val="002B32D0"/>
    <w:rsid w:val="002C2950"/>
    <w:rsid w:val="002E58B8"/>
    <w:rsid w:val="002F278C"/>
    <w:rsid w:val="00324848"/>
    <w:rsid w:val="00334857"/>
    <w:rsid w:val="00376EE3"/>
    <w:rsid w:val="003928FE"/>
    <w:rsid w:val="00395E54"/>
    <w:rsid w:val="00413BCE"/>
    <w:rsid w:val="00420CE5"/>
    <w:rsid w:val="004A1993"/>
    <w:rsid w:val="005044DE"/>
    <w:rsid w:val="00555891"/>
    <w:rsid w:val="0061607D"/>
    <w:rsid w:val="006503F0"/>
    <w:rsid w:val="00684A8D"/>
    <w:rsid w:val="006942C1"/>
    <w:rsid w:val="00695520"/>
    <w:rsid w:val="006A5D74"/>
    <w:rsid w:val="007500D0"/>
    <w:rsid w:val="007B2975"/>
    <w:rsid w:val="008057AF"/>
    <w:rsid w:val="00821EFD"/>
    <w:rsid w:val="008B3815"/>
    <w:rsid w:val="00906CD6"/>
    <w:rsid w:val="00933C15"/>
    <w:rsid w:val="009500F4"/>
    <w:rsid w:val="00966C38"/>
    <w:rsid w:val="009F7753"/>
    <w:rsid w:val="00A224A0"/>
    <w:rsid w:val="00A23598"/>
    <w:rsid w:val="00A476B9"/>
    <w:rsid w:val="00A67CA5"/>
    <w:rsid w:val="00AE7375"/>
    <w:rsid w:val="00B46D8B"/>
    <w:rsid w:val="00B47C34"/>
    <w:rsid w:val="00B73B18"/>
    <w:rsid w:val="00B95B87"/>
    <w:rsid w:val="00B95DA5"/>
    <w:rsid w:val="00B97FDC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3690"/>
    <w:rsid w:val="00F30F47"/>
    <w:rsid w:val="00F37491"/>
    <w:rsid w:val="00F820AB"/>
    <w:rsid w:val="00FC1D0E"/>
    <w:rsid w:val="03105D76"/>
    <w:rsid w:val="3EDF5034"/>
    <w:rsid w:val="5187D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99FA"/>
  <w15:chartTrackingRefBased/>
  <w15:docId w15:val="{D6E9787B-FCE8-495B-9643-49E185E9F9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Thiago Brandao</dc:creator>
  <keywords/>
  <dc:description/>
  <lastModifiedBy>Thiago Alves Brandão</lastModifiedBy>
  <revision>5</revision>
  <dcterms:created xsi:type="dcterms:W3CDTF">2023-06-01T16:30:00.0000000Z</dcterms:created>
  <dcterms:modified xsi:type="dcterms:W3CDTF">2024-06-02T13:24:37.4652408Z</dcterms:modified>
</coreProperties>
</file>