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C35582D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>à STTU, solicitando</w:t>
            </w:r>
            <w:r w:rsidR="0062750A" w:rsidRPr="0062750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que sejam tomadas as devidas providências no sentido de enviar uma equipe técnica para avaliar a viabilidade de</w:t>
            </w:r>
            <w:r w:rsidR="00485B29" w:rsidRPr="00485B2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2750A" w:rsidRPr="0062750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tornar a Rua Olho D'água das </w:t>
            </w:r>
            <w:r w:rsidR="0062750A" w:rsidRPr="0062750A">
              <w:rPr>
                <w:rFonts w:ascii="Calibri" w:eastAsia="Calibri" w:hAnsi="Calibri" w:cs="Calibri"/>
                <w:b/>
                <w:sz w:val="22"/>
                <w:szCs w:val="22"/>
              </w:rPr>
              <w:t>Flores</w:t>
            </w:r>
            <w:r w:rsidR="0062750A" w:rsidRPr="0062750A">
              <w:rPr>
                <w:rFonts w:ascii="Calibri" w:eastAsia="Calibri" w:hAnsi="Calibri" w:cs="Calibri"/>
                <w:b/>
                <w:sz w:val="22"/>
                <w:szCs w:val="22"/>
              </w:rPr>
              <w:t>, Neópolis, Natal/RN, via de mão única, no sentido da Rua Major Isidoro à Avenida das Alagoas.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7130F1F7" w14:textId="2A5F0883" w:rsidR="0062750A" w:rsidRDefault="0062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62750A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Pr="0062750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à STTU, solicitando que sejam tomadas as devidas providências no sentido de enviar uma equipe técnica para avaliar a viabilidade de tornar a Rua Olho D'água das </w:t>
            </w:r>
            <w:r w:rsidRPr="0062750A">
              <w:rPr>
                <w:rFonts w:ascii="Calibri" w:eastAsia="Calibri" w:hAnsi="Calibri" w:cs="Calibri"/>
                <w:bCs/>
                <w:sz w:val="22"/>
                <w:szCs w:val="22"/>
              </w:rPr>
              <w:t>Flores</w:t>
            </w:r>
            <w:r w:rsidRPr="0062750A">
              <w:rPr>
                <w:rFonts w:ascii="Calibri" w:eastAsia="Calibri" w:hAnsi="Calibri" w:cs="Calibri"/>
                <w:bCs/>
                <w:sz w:val="22"/>
                <w:szCs w:val="22"/>
              </w:rPr>
              <w:t>, Neópolis, Natal/RN, via de mão única, no sentido da Rua Major Isidoro à Avenida das Alagoas.</w:t>
            </w:r>
          </w:p>
          <w:p w14:paraId="2D4CA929" w14:textId="77777777" w:rsidR="0062750A" w:rsidRPr="0062750A" w:rsidRDefault="0062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02748FC7" w14:textId="1A8165F4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C15AA18" w14:textId="09AABF5C" w:rsidR="002015B2" w:rsidRPr="0062750A" w:rsidRDefault="0062750A" w:rsidP="00627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Pr="0062750A">
              <w:rPr>
                <w:rFonts w:ascii="Calibri" w:eastAsia="Calibri" w:hAnsi="Calibri" w:cs="Calibri"/>
                <w:sz w:val="22"/>
                <w:szCs w:val="22"/>
              </w:rPr>
              <w:t xml:space="preserve">ustifica-se porque o prédio da Central Integrada de Gerenciamento Operacional do Sistema Penitenciário – </w:t>
            </w:r>
            <w:proofErr w:type="spellStart"/>
            <w:r w:rsidRPr="0062750A">
              <w:rPr>
                <w:rFonts w:ascii="Calibri" w:eastAsia="Calibri" w:hAnsi="Calibri" w:cs="Calibri"/>
                <w:sz w:val="22"/>
                <w:szCs w:val="22"/>
              </w:rPr>
              <w:t>CIGOSPen</w:t>
            </w:r>
            <w:proofErr w:type="spellEnd"/>
            <w:r w:rsidRPr="0062750A">
              <w:rPr>
                <w:rFonts w:ascii="Calibri" w:eastAsia="Calibri" w:hAnsi="Calibri" w:cs="Calibri"/>
                <w:sz w:val="22"/>
                <w:szCs w:val="22"/>
              </w:rPr>
              <w:t>, cuja entrada do estacionamento localiza-se no citado logradouro, abriga as sedes da Central de Rádio e Videomonitoramento Prisional – CRV, Central de Monitoramento Eletrônico de Tornozeleiras – CEME e do Departamento de Inteligência Penitenciária – DIPEN, setores que atuam em operações policiais, por vezes atendendo demandas urgentes, o que implica na necessidade de otimizar o tráfego das viaturas, além de garantir melhores condições para a operacionalização do plano de contingência, em situações de crise.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2750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62750A">
              <w:rPr>
                <w:rFonts w:ascii="Calibri" w:eastAsia="Calibri" w:hAnsi="Calibri" w:cs="Calibri"/>
                <w:sz w:val="22"/>
                <w:szCs w:val="22"/>
              </w:rPr>
              <w:t>registramos que não há sinalização, nem fiscalização de estacionamento em ambos os lados da rua, ocasionando constantes congestionamentos.</w:t>
            </w: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9FB8436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882CC6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62750A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4E0F5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DCB6" w14:textId="77777777" w:rsidR="005A42FC" w:rsidRDefault="005A42FC">
      <w:pPr>
        <w:spacing w:line="240" w:lineRule="auto"/>
        <w:ind w:left="0" w:hanging="2"/>
      </w:pPr>
      <w:r>
        <w:separator/>
      </w:r>
    </w:p>
  </w:endnote>
  <w:endnote w:type="continuationSeparator" w:id="0">
    <w:p w14:paraId="0EBDD469" w14:textId="77777777" w:rsidR="005A42FC" w:rsidRDefault="005A42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4B8B" w14:textId="77777777" w:rsidR="005A42FC" w:rsidRDefault="005A42F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9008D" w14:textId="77777777" w:rsidR="005A42FC" w:rsidRDefault="005A42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A6B3B"/>
    <w:rsid w:val="000D7223"/>
    <w:rsid w:val="000E5395"/>
    <w:rsid w:val="00147153"/>
    <w:rsid w:val="0017508F"/>
    <w:rsid w:val="001C58DC"/>
    <w:rsid w:val="001F78C3"/>
    <w:rsid w:val="002015B2"/>
    <w:rsid w:val="00251486"/>
    <w:rsid w:val="00305C1D"/>
    <w:rsid w:val="00307356"/>
    <w:rsid w:val="00313D95"/>
    <w:rsid w:val="00327587"/>
    <w:rsid w:val="003C70D5"/>
    <w:rsid w:val="004132A0"/>
    <w:rsid w:val="00413FF1"/>
    <w:rsid w:val="00420696"/>
    <w:rsid w:val="004253CF"/>
    <w:rsid w:val="00472319"/>
    <w:rsid w:val="00485B29"/>
    <w:rsid w:val="004A5867"/>
    <w:rsid w:val="004D7D19"/>
    <w:rsid w:val="004E0F5E"/>
    <w:rsid w:val="005572D6"/>
    <w:rsid w:val="005A42FC"/>
    <w:rsid w:val="005B2143"/>
    <w:rsid w:val="0062750A"/>
    <w:rsid w:val="00630DEB"/>
    <w:rsid w:val="00642226"/>
    <w:rsid w:val="0069728E"/>
    <w:rsid w:val="006A627B"/>
    <w:rsid w:val="006D5835"/>
    <w:rsid w:val="00750157"/>
    <w:rsid w:val="00781B7D"/>
    <w:rsid w:val="00784F49"/>
    <w:rsid w:val="007F3C84"/>
    <w:rsid w:val="00852D63"/>
    <w:rsid w:val="00855CA7"/>
    <w:rsid w:val="00882CC6"/>
    <w:rsid w:val="008D38E2"/>
    <w:rsid w:val="008E1727"/>
    <w:rsid w:val="00912341"/>
    <w:rsid w:val="009639F3"/>
    <w:rsid w:val="009C4304"/>
    <w:rsid w:val="00A521C7"/>
    <w:rsid w:val="00A63CEF"/>
    <w:rsid w:val="00AA16B9"/>
    <w:rsid w:val="00AD5A8C"/>
    <w:rsid w:val="00B91FE8"/>
    <w:rsid w:val="00B954F1"/>
    <w:rsid w:val="00BA355B"/>
    <w:rsid w:val="00BC78B7"/>
    <w:rsid w:val="00C7238E"/>
    <w:rsid w:val="00CF4481"/>
    <w:rsid w:val="00D0682A"/>
    <w:rsid w:val="00DF4F0B"/>
    <w:rsid w:val="00E05C45"/>
    <w:rsid w:val="00EA721C"/>
    <w:rsid w:val="00F50E82"/>
    <w:rsid w:val="00FA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2025-04-14T18:08:00Z</cp:lastPrinted>
  <dcterms:created xsi:type="dcterms:W3CDTF">2025-06-23T17:53:00Z</dcterms:created>
  <dcterms:modified xsi:type="dcterms:W3CDTF">2025-06-23T17:53:00Z</dcterms:modified>
</cp:coreProperties>
</file>