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8DAD" w14:textId="77777777" w:rsidR="00C41A5A" w:rsidRPr="00AD2A18" w:rsidRDefault="00C41A5A" w:rsidP="007A37BC">
      <w:pPr>
        <w:pStyle w:val="SemEspaamento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187D3351" w14:textId="7D4AE92F" w:rsidR="00C41A5A" w:rsidRPr="00123A6C" w:rsidRDefault="00000000" w:rsidP="007A37BC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123A6C">
        <w:rPr>
          <w:rFonts w:ascii="Calibri Light" w:hAnsi="Calibri Light" w:cs="Calibri Light"/>
          <w:sz w:val="24"/>
          <w:szCs w:val="24"/>
        </w:rPr>
        <w:t>PROJETO DE LEI Nº ________</w:t>
      </w:r>
    </w:p>
    <w:p w14:paraId="58913CBA" w14:textId="77777777" w:rsidR="00C41A5A" w:rsidRPr="00123A6C" w:rsidRDefault="00C41A5A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6D395BE" w14:textId="77777777" w:rsidR="00C41A5A" w:rsidRPr="00123A6C" w:rsidRDefault="00C41A5A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94DA026" w14:textId="4CA94966" w:rsidR="000701FB" w:rsidRPr="000701FB" w:rsidRDefault="000701FB" w:rsidP="00940EEF">
      <w:pPr>
        <w:spacing w:after="260" w:line="360" w:lineRule="auto"/>
        <w:ind w:left="4536" w:right="140"/>
        <w:jc w:val="both"/>
        <w:rPr>
          <w:rFonts w:ascii="Calibri Light" w:hAnsi="Calibri Light" w:cs="Calibri Light"/>
          <w:bCs/>
          <w:sz w:val="24"/>
          <w:szCs w:val="24"/>
        </w:rPr>
      </w:pPr>
      <w:r w:rsidRPr="000701FB">
        <w:rPr>
          <w:rFonts w:ascii="Calibri Light" w:eastAsia="Times New Roman" w:hAnsi="Calibri Light" w:cs="Calibri Light"/>
          <w:bCs/>
          <w:sz w:val="24"/>
          <w:szCs w:val="24"/>
        </w:rPr>
        <w:t>"</w:t>
      </w:r>
      <w:r w:rsidR="00940EEF" w:rsidRPr="00940EEF">
        <w:rPr>
          <w:rFonts w:ascii="Calibri Light" w:eastAsia="Times New Roman" w:hAnsi="Calibri Light" w:cs="Calibri Light"/>
          <w:bCs/>
          <w:sz w:val="24"/>
          <w:szCs w:val="24"/>
        </w:rPr>
        <w:t>Programa Saúde da Mulher na Melhor</w:t>
      </w:r>
      <w:r w:rsidR="00940EEF">
        <w:rPr>
          <w:rFonts w:ascii="Calibri Light" w:eastAsia="Times New Roman" w:hAnsi="Calibri Light" w:cs="Calibri Light"/>
          <w:bCs/>
          <w:sz w:val="24"/>
          <w:szCs w:val="24"/>
        </w:rPr>
        <w:t xml:space="preserve"> </w:t>
      </w:r>
      <w:r w:rsidR="00940EEF" w:rsidRPr="00940EEF">
        <w:rPr>
          <w:rFonts w:ascii="Calibri Light" w:eastAsia="Times New Roman" w:hAnsi="Calibri Light" w:cs="Calibri Light"/>
          <w:bCs/>
          <w:sz w:val="24"/>
          <w:szCs w:val="24"/>
        </w:rPr>
        <w:t>Idade e dá outras providências</w:t>
      </w:r>
      <w:r w:rsidR="00667817" w:rsidRPr="00667817">
        <w:rPr>
          <w:rFonts w:ascii="Calibri Light" w:eastAsia="Times New Roman" w:hAnsi="Calibri Light" w:cs="Calibri Light"/>
          <w:bCs/>
          <w:sz w:val="24"/>
          <w:szCs w:val="24"/>
        </w:rPr>
        <w:t>".</w:t>
      </w:r>
      <w:r w:rsidRPr="000701FB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79102ADA" w14:textId="77777777" w:rsidR="00C41A5A" w:rsidRPr="00ED0469" w:rsidRDefault="00000000" w:rsidP="00ED0469">
      <w:pPr>
        <w:spacing w:before="240" w:line="360" w:lineRule="auto"/>
        <w:ind w:firstLine="708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ED0469">
        <w:rPr>
          <w:rFonts w:ascii="Calibri Light" w:hAnsi="Calibri Light" w:cs="Calibri Light"/>
          <w:b/>
          <w:sz w:val="24"/>
          <w:szCs w:val="24"/>
        </w:rPr>
        <w:t>O PREFEITO DO MUNICÍPIO DE NATAL,</w:t>
      </w:r>
      <w:r w:rsidRPr="00ED0469">
        <w:rPr>
          <w:rFonts w:ascii="Calibri Light" w:hAnsi="Calibri Light" w:cs="Calibri Light"/>
          <w:sz w:val="24"/>
          <w:szCs w:val="24"/>
        </w:rPr>
        <w:t xml:space="preserve"> no uso de suas atribuições legais, faço saber que a Câmara Municipal de Natal aprovou e eu sanciono a seguinte Lei:</w:t>
      </w:r>
    </w:p>
    <w:p w14:paraId="5278CD7E" w14:textId="59D9D4E7" w:rsidR="00940EEF" w:rsidRPr="00940EEF" w:rsidRDefault="00940EEF" w:rsidP="00940EEF">
      <w:pPr>
        <w:ind w:firstLine="708"/>
        <w:jc w:val="both"/>
        <w:rPr>
          <w:b/>
          <w:bCs/>
        </w:rPr>
      </w:pPr>
      <w:r w:rsidRPr="00940EEF">
        <w:rPr>
          <w:b/>
          <w:bCs/>
        </w:rPr>
        <w:t xml:space="preserve">Art. 1º </w:t>
      </w:r>
      <w:r w:rsidRPr="00940EEF">
        <w:t>Esta Lei autoriza o Poder Executivo a criar e implantar o Programa</w:t>
      </w:r>
      <w:r w:rsidRPr="00940EEF">
        <w:t xml:space="preserve"> </w:t>
      </w:r>
      <w:r w:rsidRPr="00940EEF">
        <w:t>Saúde da Mulher na Melhor Idade, destinado as mulheres com mais de 55</w:t>
      </w:r>
      <w:r w:rsidRPr="00940EEF">
        <w:t xml:space="preserve"> </w:t>
      </w:r>
      <w:r w:rsidRPr="00940EEF">
        <w:t xml:space="preserve">anos de idade do município de </w:t>
      </w:r>
      <w:r w:rsidR="00E63B21">
        <w:t>Natal</w:t>
      </w:r>
      <w:r w:rsidRPr="00940EEF">
        <w:t xml:space="preserve"> para os cuidados relativos à saúde</w:t>
      </w:r>
      <w:r w:rsidRPr="00940EEF">
        <w:t xml:space="preserve"> </w:t>
      </w:r>
      <w:r w:rsidRPr="00940EEF">
        <w:t>da mulher.</w:t>
      </w:r>
    </w:p>
    <w:p w14:paraId="7F7043AB" w14:textId="77777777" w:rsidR="00940EEF" w:rsidRPr="00940EEF" w:rsidRDefault="00940EEF" w:rsidP="00940EEF">
      <w:pPr>
        <w:ind w:firstLine="708"/>
        <w:jc w:val="both"/>
        <w:rPr>
          <w:b/>
          <w:bCs/>
        </w:rPr>
      </w:pPr>
      <w:r w:rsidRPr="00940EEF">
        <w:rPr>
          <w:b/>
          <w:bCs/>
        </w:rPr>
        <w:t>Art. 2º</w:t>
      </w:r>
      <w:r w:rsidRPr="00940EEF">
        <w:t xml:space="preserve"> Constituem objetivos dessa iniciativa de promoção de saúde:</w:t>
      </w:r>
    </w:p>
    <w:p w14:paraId="4CCDC34B" w14:textId="0641AFC7" w:rsidR="00940EEF" w:rsidRPr="00940EEF" w:rsidRDefault="00940EEF" w:rsidP="00940EEF">
      <w:pPr>
        <w:ind w:firstLine="708"/>
        <w:jc w:val="both"/>
        <w:rPr>
          <w:b/>
          <w:bCs/>
        </w:rPr>
      </w:pPr>
      <w:r w:rsidRPr="00940EEF">
        <w:rPr>
          <w:b/>
          <w:bCs/>
        </w:rPr>
        <w:t xml:space="preserve">I – </w:t>
      </w:r>
      <w:r w:rsidRPr="00940EEF">
        <w:t xml:space="preserve">Conscientizar a mulher idosa aos cuidados relativos </w:t>
      </w:r>
      <w:proofErr w:type="gramStart"/>
      <w:r w:rsidRPr="00940EEF">
        <w:t>a</w:t>
      </w:r>
      <w:proofErr w:type="gramEnd"/>
      <w:r w:rsidRPr="00940EEF">
        <w:t xml:space="preserve"> sua saúde menstrual</w:t>
      </w:r>
      <w:r w:rsidRPr="00940EEF">
        <w:t xml:space="preserve"> </w:t>
      </w:r>
      <w:r w:rsidRPr="00940EEF">
        <w:t>e incontinência urinária, bem como acompanhamento médico e fornecimento</w:t>
      </w:r>
      <w:r w:rsidRPr="00940EEF">
        <w:t xml:space="preserve"> </w:t>
      </w:r>
      <w:r w:rsidRPr="00940EEF">
        <w:t>de materiais necessários para esse tratamento.</w:t>
      </w:r>
    </w:p>
    <w:p w14:paraId="3A2CCEC0" w14:textId="43989E4C" w:rsidR="00940EEF" w:rsidRPr="00940EEF" w:rsidRDefault="00940EEF" w:rsidP="00940EEF">
      <w:pPr>
        <w:ind w:firstLine="708"/>
        <w:jc w:val="both"/>
        <w:rPr>
          <w:b/>
          <w:bCs/>
        </w:rPr>
      </w:pPr>
      <w:r w:rsidRPr="00940EEF">
        <w:rPr>
          <w:b/>
          <w:bCs/>
        </w:rPr>
        <w:t xml:space="preserve">II – </w:t>
      </w:r>
      <w:r w:rsidRPr="00940EEF">
        <w:t>Distribuição de Kits de absorventes e fraldas geriátricas para as mulheres</w:t>
      </w:r>
      <w:r w:rsidRPr="00940EEF">
        <w:t xml:space="preserve"> </w:t>
      </w:r>
      <w:r w:rsidRPr="00940EEF">
        <w:t>com incontinência urinária.</w:t>
      </w:r>
    </w:p>
    <w:p w14:paraId="1995F9BD" w14:textId="2CF8AA03" w:rsidR="00940EEF" w:rsidRPr="00940EEF" w:rsidRDefault="00940EEF" w:rsidP="00940EEF">
      <w:pPr>
        <w:ind w:firstLine="708"/>
        <w:jc w:val="both"/>
        <w:rPr>
          <w:b/>
          <w:bCs/>
        </w:rPr>
      </w:pPr>
      <w:r w:rsidRPr="00940EEF">
        <w:rPr>
          <w:b/>
          <w:bCs/>
        </w:rPr>
        <w:t xml:space="preserve">III - </w:t>
      </w:r>
      <w:r w:rsidRPr="00940EEF">
        <w:t>Atendimento clínico, psicológico e médico, permanente nas Unidades</w:t>
      </w:r>
      <w:r w:rsidRPr="00940EEF">
        <w:t xml:space="preserve"> </w:t>
      </w:r>
      <w:r w:rsidRPr="00940EEF">
        <w:t>Básicas de Saúde</w:t>
      </w:r>
      <w:r w:rsidRPr="00940EEF">
        <w:rPr>
          <w:b/>
          <w:bCs/>
        </w:rPr>
        <w:t>.</w:t>
      </w:r>
    </w:p>
    <w:p w14:paraId="2022D26D" w14:textId="04491364" w:rsidR="00667817" w:rsidRDefault="00940EEF" w:rsidP="00940EEF">
      <w:pPr>
        <w:ind w:firstLine="708"/>
        <w:jc w:val="both"/>
      </w:pPr>
      <w:r w:rsidRPr="00940EEF">
        <w:rPr>
          <w:b/>
          <w:bCs/>
        </w:rPr>
        <w:t xml:space="preserve">Art. 3º </w:t>
      </w:r>
      <w:r w:rsidRPr="00940EEF">
        <w:t>O fornecimento dos insumos deverá ser realizado pela Secretaria de</w:t>
      </w:r>
      <w:r w:rsidRPr="00940EEF">
        <w:t xml:space="preserve"> </w:t>
      </w:r>
      <w:r w:rsidRPr="00940EEF">
        <w:t>Saúde do Município para as respectivas Unidades Básicas de Saúde em que</w:t>
      </w:r>
      <w:r w:rsidRPr="00940EEF">
        <w:t xml:space="preserve"> </w:t>
      </w:r>
      <w:r w:rsidRPr="00940EEF">
        <w:t>a mulher resida, com cadastramento e distribuição mensal dos kits de</w:t>
      </w:r>
      <w:r w:rsidRPr="00940EEF">
        <w:t xml:space="preserve"> </w:t>
      </w:r>
      <w:r w:rsidRPr="00940EEF">
        <w:t>absorventes e fraldas geriátricas, bem como outros insumos necessários para</w:t>
      </w:r>
      <w:r w:rsidRPr="00940EEF">
        <w:t xml:space="preserve"> </w:t>
      </w:r>
      <w:r w:rsidRPr="00940EEF">
        <w:t>a saúde e bem-estar da mulher</w:t>
      </w:r>
      <w:r w:rsidR="00667817" w:rsidRPr="00940EEF">
        <w:t>.</w:t>
      </w:r>
    </w:p>
    <w:p w14:paraId="02C84BA7" w14:textId="77777777" w:rsidR="00940EEF" w:rsidRDefault="00940EEF" w:rsidP="00940EEF">
      <w:pPr>
        <w:ind w:firstLine="708"/>
        <w:jc w:val="both"/>
      </w:pPr>
      <w:r w:rsidRPr="00940EEF">
        <w:rPr>
          <w:b/>
          <w:bCs/>
        </w:rPr>
        <w:t>Art. 4º</w:t>
      </w:r>
      <w:r w:rsidRPr="00940EEF">
        <w:t xml:space="preserve"> Os estoques dos insumos deverão ser atualizados periodicamente, bem como o Banco de Dados das Mulheres beneficiadas, com geração de relatório para controle e mensuração de dados, divulgados através do site da Secretária da Saúde. </w:t>
      </w:r>
    </w:p>
    <w:p w14:paraId="15CB2932" w14:textId="77777777" w:rsidR="00940EEF" w:rsidRDefault="00940EEF" w:rsidP="00940EEF">
      <w:pPr>
        <w:ind w:firstLine="708"/>
        <w:jc w:val="both"/>
      </w:pPr>
      <w:r w:rsidRPr="00940EEF">
        <w:rPr>
          <w:b/>
          <w:bCs/>
        </w:rPr>
        <w:t>Art. 5º</w:t>
      </w:r>
      <w:r w:rsidRPr="00940EEF">
        <w:t xml:space="preserve"> O Poder Executivo regulamentará esta lei, no que couber, no prazo de 60 (sessenta) dias a contar de sua publicação. </w:t>
      </w:r>
    </w:p>
    <w:p w14:paraId="228C179D" w14:textId="77777777" w:rsidR="00940EEF" w:rsidRDefault="00940EEF" w:rsidP="00940EEF">
      <w:pPr>
        <w:ind w:firstLine="708"/>
        <w:jc w:val="both"/>
      </w:pPr>
      <w:r w:rsidRPr="00940EEF">
        <w:rPr>
          <w:b/>
          <w:bCs/>
        </w:rPr>
        <w:t>Art. 6º</w:t>
      </w:r>
      <w:r w:rsidRPr="00940EEF">
        <w:t xml:space="preserve"> As despesas decorrentes da execução desta lei correrão à conta das dotações orçamentárias próprias, suplementadas se necessário. </w:t>
      </w:r>
    </w:p>
    <w:p w14:paraId="0BCC6355" w14:textId="2DF81D63" w:rsidR="00940EEF" w:rsidRPr="00667817" w:rsidRDefault="00940EEF" w:rsidP="00940EEF">
      <w:pPr>
        <w:ind w:firstLine="708"/>
        <w:jc w:val="both"/>
      </w:pPr>
      <w:r w:rsidRPr="00940EEF">
        <w:rPr>
          <w:b/>
          <w:bCs/>
        </w:rPr>
        <w:lastRenderedPageBreak/>
        <w:t>Art. 7º</w:t>
      </w:r>
      <w:r w:rsidRPr="00940EEF">
        <w:t xml:space="preserve"> Esta lei entra em vigor na data de sua publicação, revogadas as disposições em contrário.</w:t>
      </w:r>
    </w:p>
    <w:p w14:paraId="05A7E3F5" w14:textId="2735FD20" w:rsidR="003C1F31" w:rsidRPr="003C1F31" w:rsidRDefault="00351BC0" w:rsidP="005F0E2D">
      <w:pPr>
        <w:ind w:firstLine="708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EC533C">
        <w:t xml:space="preserve"> </w:t>
      </w:r>
      <w:r w:rsidR="003C1F31" w:rsidRPr="003C1F31">
        <w:rPr>
          <w:rFonts w:ascii="Calibri Light" w:hAnsi="Calibri Light" w:cs="Calibri Light"/>
          <w:color w:val="000000"/>
          <w:sz w:val="24"/>
          <w:szCs w:val="24"/>
        </w:rPr>
        <w:t xml:space="preserve">Às Comissões competentes. </w:t>
      </w:r>
    </w:p>
    <w:p w14:paraId="4E1BE11E" w14:textId="43A24DFA" w:rsidR="00C41A5A" w:rsidRDefault="00000000" w:rsidP="000A43A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ED0469">
        <w:rPr>
          <w:rFonts w:ascii="Calibri Light" w:hAnsi="Calibri Light" w:cs="Calibri Light"/>
          <w:color w:val="000000"/>
          <w:sz w:val="24"/>
          <w:szCs w:val="24"/>
        </w:rPr>
        <w:t xml:space="preserve">Sala das Sessões da Câmara Municipal do Natal, Palácio Padre Miguelinho, em Natal/RN, às comissões competentes, </w:t>
      </w:r>
    </w:p>
    <w:p w14:paraId="2CF210CA" w14:textId="77777777" w:rsidR="000701FB" w:rsidRPr="00ED0469" w:rsidRDefault="000701FB" w:rsidP="00ED046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6C99262A" w14:textId="77777777" w:rsidR="006E0969" w:rsidRPr="006E0969" w:rsidRDefault="006E0969" w:rsidP="006E0969">
      <w:pPr>
        <w:pStyle w:val="SemEspaamento"/>
        <w:jc w:val="right"/>
        <w:rPr>
          <w:rFonts w:ascii="Calibri Light" w:hAnsi="Calibri Light" w:cs="Calibri Light"/>
          <w:color w:val="000000"/>
          <w:sz w:val="24"/>
          <w:szCs w:val="24"/>
        </w:rPr>
      </w:pPr>
      <w:r w:rsidRPr="006E0969">
        <w:rPr>
          <w:rFonts w:ascii="Calibri Light" w:hAnsi="Calibri Light" w:cs="Calibri Light"/>
          <w:color w:val="000000"/>
          <w:sz w:val="24"/>
          <w:szCs w:val="24"/>
        </w:rPr>
        <w:t xml:space="preserve">em _____ de _______________ </w:t>
      </w:r>
      <w:proofErr w:type="spellStart"/>
      <w:r w:rsidRPr="006E0969">
        <w:rPr>
          <w:rFonts w:ascii="Calibri Light" w:hAnsi="Calibri Light" w:cs="Calibri Light"/>
          <w:color w:val="000000"/>
          <w:sz w:val="24"/>
          <w:szCs w:val="24"/>
        </w:rPr>
        <w:t>de</w:t>
      </w:r>
      <w:proofErr w:type="spellEnd"/>
      <w:r w:rsidRPr="006E0969">
        <w:rPr>
          <w:rFonts w:ascii="Calibri Light" w:hAnsi="Calibri Light" w:cs="Calibri Light"/>
          <w:color w:val="000000"/>
          <w:sz w:val="24"/>
          <w:szCs w:val="24"/>
        </w:rPr>
        <w:t xml:space="preserve"> 2025.</w:t>
      </w:r>
    </w:p>
    <w:p w14:paraId="4A5A1650" w14:textId="77777777" w:rsidR="006E0969" w:rsidRPr="006E0969" w:rsidRDefault="006E0969" w:rsidP="006E0969">
      <w:pPr>
        <w:pStyle w:val="SemEspaamento"/>
        <w:spacing w:line="360" w:lineRule="auto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7D16DB0B" w14:textId="24BDE940" w:rsidR="006E0969" w:rsidRPr="006E0969" w:rsidRDefault="006E0969" w:rsidP="006E0969">
      <w:pPr>
        <w:pStyle w:val="SemEspaamento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6E0969">
        <w:rPr>
          <w:rFonts w:ascii="Calibri Light" w:hAnsi="Calibri Light" w:cs="Calibri Light"/>
          <w:b/>
          <w:noProof/>
          <w:color w:val="000000"/>
          <w:sz w:val="24"/>
          <w:szCs w:val="24"/>
        </w:rPr>
        <w:drawing>
          <wp:inline distT="0" distB="0" distL="0" distR="0" wp14:anchorId="2EF79EF0" wp14:editId="07961C07">
            <wp:extent cx="571500" cy="257175"/>
            <wp:effectExtent l="0" t="0" r="0" b="9525"/>
            <wp:docPr id="2125515128" name="Imagem 9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E28FC" w14:textId="77777777" w:rsidR="006E0969" w:rsidRPr="006E0969" w:rsidRDefault="006E0969" w:rsidP="006E0969">
      <w:pPr>
        <w:pStyle w:val="SemEspaamento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6E0969">
        <w:rPr>
          <w:rFonts w:ascii="Calibri Light" w:hAnsi="Calibri Light" w:cs="Calibri Light"/>
          <w:b/>
          <w:color w:val="000000"/>
          <w:sz w:val="24"/>
          <w:szCs w:val="24"/>
        </w:rPr>
        <w:t>Cleiton da Policlínica</w:t>
      </w:r>
    </w:p>
    <w:p w14:paraId="15D72C48" w14:textId="77777777" w:rsidR="006E0969" w:rsidRPr="006E0969" w:rsidRDefault="006E0969" w:rsidP="006E0969">
      <w:pPr>
        <w:pStyle w:val="SemEspaamento"/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6E0969">
        <w:rPr>
          <w:rFonts w:ascii="Calibri Light" w:hAnsi="Calibri Light" w:cs="Calibri Light"/>
          <w:b/>
          <w:bCs/>
          <w:color w:val="000000"/>
          <w:sz w:val="24"/>
          <w:szCs w:val="24"/>
        </w:rPr>
        <w:t>Vereador</w:t>
      </w:r>
    </w:p>
    <w:p w14:paraId="4E580B8F" w14:textId="77777777" w:rsidR="00447BB0" w:rsidRDefault="00447BB0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44EFCA7D" w14:textId="77777777" w:rsidR="00447BB0" w:rsidRDefault="00447BB0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721377DF" w14:textId="77777777" w:rsidR="005F0E2D" w:rsidRDefault="005F0E2D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17CF1F8A" w14:textId="77777777" w:rsidR="005F0E2D" w:rsidRDefault="005F0E2D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2B0F5999" w14:textId="77777777" w:rsidR="005F0E2D" w:rsidRDefault="005F0E2D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05FB8CE" w14:textId="77777777" w:rsidR="005F0E2D" w:rsidRDefault="005F0E2D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049A570F" w14:textId="77777777" w:rsidR="005F0E2D" w:rsidRDefault="005F0E2D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2066A098" w14:textId="77777777" w:rsidR="005F0E2D" w:rsidRDefault="005F0E2D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0FB5FF0E" w14:textId="77777777" w:rsidR="00940EEF" w:rsidRDefault="00940EEF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181AA028" w14:textId="77777777" w:rsidR="00940EEF" w:rsidRDefault="00940EEF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2E621058" w14:textId="77777777" w:rsidR="00940EEF" w:rsidRDefault="00940EEF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11D12B5B" w14:textId="77777777" w:rsidR="00940EEF" w:rsidRDefault="00940EEF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EA68C75" w14:textId="77777777" w:rsidR="00940EEF" w:rsidRDefault="00940EEF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31FAA5B4" w14:textId="77777777" w:rsidR="00940EEF" w:rsidRDefault="00940EEF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42E6E65C" w14:textId="77777777" w:rsidR="00940EEF" w:rsidRDefault="00940EEF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028A17F2" w14:textId="77777777" w:rsidR="00940EEF" w:rsidRDefault="00940EEF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9DCE4AD" w14:textId="77777777" w:rsidR="00940EEF" w:rsidRDefault="00940EEF" w:rsidP="00305019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5D3CCE8D" w14:textId="77777777" w:rsidR="005F0E2D" w:rsidRDefault="005F0E2D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5F26C4EA" w14:textId="4DF57957" w:rsidR="00C41A5A" w:rsidRDefault="00000000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  <w:r w:rsidRPr="00AF2FFA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</w:p>
    <w:p w14:paraId="2230D786" w14:textId="77777777" w:rsidR="007D32E8" w:rsidRPr="00AF2FFA" w:rsidRDefault="007D32E8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37B9E0FB" w14:textId="77777777" w:rsidR="00940EEF" w:rsidRDefault="00940EEF" w:rsidP="005F0E2D">
      <w:pPr>
        <w:spacing w:line="360" w:lineRule="auto"/>
        <w:ind w:left="-5" w:right="-1" w:firstLine="713"/>
        <w:jc w:val="both"/>
        <w:rPr>
          <w:rFonts w:ascii="Calibri Light" w:hAnsi="Calibri Light" w:cs="Calibri Light"/>
          <w:sz w:val="24"/>
          <w:szCs w:val="24"/>
        </w:rPr>
      </w:pPr>
      <w:r w:rsidRPr="00940EEF">
        <w:rPr>
          <w:rFonts w:ascii="Calibri Light" w:hAnsi="Calibri Light" w:cs="Calibri Light"/>
          <w:sz w:val="24"/>
          <w:szCs w:val="24"/>
        </w:rPr>
        <w:t xml:space="preserve">Grande parte da população brasileira feminina não possui acesso a protetores menstruais e outras formas de garantir a sua saúde básica no período menstrual de forma adequada, recorrendo muita das vezes a métodos pouco seguros para conter o sangue da menstruação. </w:t>
      </w:r>
    </w:p>
    <w:p w14:paraId="118C7ED3" w14:textId="77777777" w:rsidR="00940EEF" w:rsidRDefault="00940EEF" w:rsidP="005F0E2D">
      <w:pPr>
        <w:spacing w:line="360" w:lineRule="auto"/>
        <w:ind w:left="-5" w:right="-1" w:firstLine="713"/>
        <w:jc w:val="both"/>
        <w:rPr>
          <w:rFonts w:ascii="Calibri Light" w:hAnsi="Calibri Light" w:cs="Calibri Light"/>
          <w:sz w:val="24"/>
          <w:szCs w:val="24"/>
        </w:rPr>
      </w:pPr>
      <w:r w:rsidRPr="00940EEF">
        <w:rPr>
          <w:rFonts w:ascii="Calibri Light" w:hAnsi="Calibri Light" w:cs="Calibri Light"/>
          <w:sz w:val="24"/>
          <w:szCs w:val="24"/>
        </w:rPr>
        <w:t xml:space="preserve">Nesse passo, a total ausência de saneamento e produtos de higiene voltados para o período menstrual para esse segmento da população faz com que esses insumos acabem se tornando artigo de luxo, colocando em risco não apenas a saúde, mas o desenvolvimento social dessas mulheres. </w:t>
      </w:r>
    </w:p>
    <w:p w14:paraId="13A35985" w14:textId="77777777" w:rsidR="00940EEF" w:rsidRDefault="00940EEF" w:rsidP="005F0E2D">
      <w:pPr>
        <w:spacing w:line="360" w:lineRule="auto"/>
        <w:ind w:left="-5" w:right="-1" w:firstLine="713"/>
        <w:jc w:val="both"/>
        <w:rPr>
          <w:rFonts w:ascii="Calibri Light" w:hAnsi="Calibri Light" w:cs="Calibri Light"/>
          <w:sz w:val="24"/>
          <w:szCs w:val="24"/>
        </w:rPr>
      </w:pPr>
      <w:r w:rsidRPr="00940EEF">
        <w:rPr>
          <w:rFonts w:ascii="Calibri Light" w:hAnsi="Calibri Light" w:cs="Calibri Light"/>
          <w:sz w:val="24"/>
          <w:szCs w:val="24"/>
        </w:rPr>
        <w:t>Destaca-se que insumos higiênicos, tão indispensáveis durante o período menstrual, não possuem isenção da incidência do Imposto sobre Circulação de Mercadorias e Serviços (ICMS), apenas do Imposto sobre Produtos Industrializados (IPI) e, não obstante, nunca se tornou item integrante da cesta básica familiar.</w:t>
      </w:r>
    </w:p>
    <w:p w14:paraId="3C7F31C7" w14:textId="77777777" w:rsidR="00940EEF" w:rsidRDefault="00940EEF" w:rsidP="005F0E2D">
      <w:pPr>
        <w:spacing w:line="360" w:lineRule="auto"/>
        <w:ind w:left="-5" w:right="-1" w:firstLine="713"/>
        <w:jc w:val="both"/>
        <w:rPr>
          <w:rFonts w:ascii="Calibri Light" w:hAnsi="Calibri Light" w:cs="Calibri Light"/>
          <w:sz w:val="24"/>
          <w:szCs w:val="24"/>
        </w:rPr>
      </w:pPr>
      <w:r w:rsidRPr="00940EEF">
        <w:rPr>
          <w:rFonts w:ascii="Calibri Light" w:hAnsi="Calibri Light" w:cs="Calibri Light"/>
          <w:sz w:val="24"/>
          <w:szCs w:val="24"/>
        </w:rPr>
        <w:t xml:space="preserve"> Diante do exposto, a necessidade de um projeto de lei que regulamente a distribuição gratuita de absorventes descartáveis se justifica com os gastos que os absorventes causam no orçamento de mulheres que compõem o núcleo de famílias de baixa renda. </w:t>
      </w:r>
    </w:p>
    <w:p w14:paraId="2FD5F5AB" w14:textId="3E3E763D" w:rsidR="005C777D" w:rsidRDefault="00940EEF" w:rsidP="005C777D">
      <w:pPr>
        <w:spacing w:line="360" w:lineRule="auto"/>
        <w:ind w:left="-5" w:right="-1" w:firstLine="713"/>
        <w:jc w:val="both"/>
        <w:rPr>
          <w:rFonts w:ascii="Calibri Light" w:hAnsi="Calibri Light" w:cs="Calibri Light"/>
          <w:sz w:val="24"/>
          <w:szCs w:val="24"/>
        </w:rPr>
      </w:pPr>
      <w:r w:rsidRPr="00940EEF">
        <w:rPr>
          <w:rFonts w:ascii="Calibri Light" w:hAnsi="Calibri Light" w:cs="Calibri Light"/>
          <w:sz w:val="24"/>
          <w:szCs w:val="24"/>
        </w:rPr>
        <w:t>Em média, uma mulher gasta mensalmente cerca de R$ 12,00 (doze reais) com pacotes de absorventes, se possuir condições financeiras de arcar com essa despesa. Estima-se que 25,4% da população brasileira viva abaixo da linha da pobreza, segundo dados do IBGE (Instituto Brasileiro de Geografia e Estatística).</w:t>
      </w:r>
    </w:p>
    <w:p w14:paraId="5DC3595B" w14:textId="77777777" w:rsidR="00940EEF" w:rsidRDefault="00940EEF" w:rsidP="005F0E2D">
      <w:pPr>
        <w:spacing w:line="360" w:lineRule="auto"/>
        <w:ind w:left="-5" w:right="-1" w:firstLine="713"/>
        <w:jc w:val="both"/>
        <w:rPr>
          <w:rFonts w:ascii="Calibri Light" w:hAnsi="Calibri Light" w:cs="Calibri Light"/>
          <w:sz w:val="24"/>
          <w:szCs w:val="24"/>
        </w:rPr>
      </w:pPr>
      <w:r w:rsidRPr="00940EEF">
        <w:rPr>
          <w:rFonts w:ascii="Calibri Light" w:hAnsi="Calibri Light" w:cs="Calibri Light"/>
          <w:sz w:val="24"/>
          <w:szCs w:val="24"/>
        </w:rPr>
        <w:t xml:space="preserve">Mulheres em situação de vulnerabilidade, que não utilizam absorventes descartáveis ou panos limpos, muitas vezes recorrem a outros utensílios, como papel higiênico, pedaço de pano (que nem sempre é limpo) e miolo de pão. </w:t>
      </w:r>
    </w:p>
    <w:p w14:paraId="23403437" w14:textId="77777777" w:rsidR="00940EEF" w:rsidRDefault="00940EEF" w:rsidP="005F0E2D">
      <w:pPr>
        <w:spacing w:line="360" w:lineRule="auto"/>
        <w:ind w:left="-5" w:right="-1" w:firstLine="713"/>
        <w:jc w:val="both"/>
        <w:rPr>
          <w:rFonts w:ascii="Calibri Light" w:hAnsi="Calibri Light" w:cs="Calibri Light"/>
          <w:sz w:val="24"/>
          <w:szCs w:val="24"/>
        </w:rPr>
      </w:pPr>
      <w:r w:rsidRPr="00940EEF">
        <w:rPr>
          <w:rFonts w:ascii="Calibri Light" w:hAnsi="Calibri Light" w:cs="Calibri Light"/>
          <w:sz w:val="24"/>
          <w:szCs w:val="24"/>
        </w:rPr>
        <w:lastRenderedPageBreak/>
        <w:t xml:space="preserve">O uso prolongado de produtos inadequados, como os listados acima, contribui significativamente para o aumento de infecções íntimas femininas, como endometriose e miomas, e, consequentemente, para a superlotação do sistema de saúde pública. </w:t>
      </w:r>
    </w:p>
    <w:p w14:paraId="71886A6B" w14:textId="77777777" w:rsidR="00940EEF" w:rsidRDefault="00940EEF" w:rsidP="005F0E2D">
      <w:pPr>
        <w:spacing w:line="360" w:lineRule="auto"/>
        <w:ind w:left="-5" w:right="-1" w:firstLine="713"/>
        <w:jc w:val="both"/>
        <w:rPr>
          <w:rFonts w:ascii="Calibri Light" w:hAnsi="Calibri Light" w:cs="Calibri Light"/>
          <w:sz w:val="24"/>
          <w:szCs w:val="24"/>
        </w:rPr>
      </w:pPr>
      <w:r w:rsidRPr="00940EEF">
        <w:rPr>
          <w:rFonts w:ascii="Calibri Light" w:hAnsi="Calibri Light" w:cs="Calibri Light"/>
          <w:sz w:val="24"/>
          <w:szCs w:val="24"/>
        </w:rPr>
        <w:t>Dessa maneira, falar, conscientizar e prover absorventes descartáveis é uma questão de saúde pública. Todos os fatores elencados constituem a chamada pobreza ou precariedade menstrual – mulheres em situação de vulnerabilidade social que não possuem condições de arcar com os gastos mensais decorrentes do ciclo fisiológico natural e utilizam produtos inadequados que contribuem para o surgimento de infecções ginecológicas.</w:t>
      </w:r>
    </w:p>
    <w:p w14:paraId="17348C96" w14:textId="77777777" w:rsidR="00940EEF" w:rsidRDefault="00940EEF" w:rsidP="005F0E2D">
      <w:pPr>
        <w:spacing w:line="360" w:lineRule="auto"/>
        <w:ind w:left="-5" w:right="-1" w:firstLine="713"/>
        <w:jc w:val="both"/>
        <w:rPr>
          <w:rFonts w:ascii="Calibri Light" w:hAnsi="Calibri Light" w:cs="Calibri Light"/>
          <w:sz w:val="24"/>
          <w:szCs w:val="24"/>
        </w:rPr>
      </w:pPr>
      <w:r w:rsidRPr="00940EEF">
        <w:rPr>
          <w:rFonts w:ascii="Calibri Light" w:hAnsi="Calibri Light" w:cs="Calibri Light"/>
          <w:sz w:val="24"/>
          <w:szCs w:val="24"/>
        </w:rPr>
        <w:t xml:space="preserve"> À vista do exposto, a fim de extinguir essa realidade, este Projeto de Lei garantirá mais qualidade de vida a essas mulheres, uma vez que a utilização de um produto adequado para absorver o fluxo menstrual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940EEF">
        <w:rPr>
          <w:rFonts w:ascii="Calibri Light" w:hAnsi="Calibri Light" w:cs="Calibri Light"/>
          <w:sz w:val="24"/>
          <w:szCs w:val="24"/>
        </w:rPr>
        <w:t xml:space="preserve">diminui as chances de adquirir uma infecção ginecológica, bem como possibilita manter a vida normal, sem precisar escolher entre o alimento ou cuidados íntimos, efetivando o direito à higiene menstrual (elencada pela ONU, em 2014, como direitos humanos) e à saúde pública, nos termos do art. 6º c/c art. 196 da Constituição Federal. </w:t>
      </w:r>
    </w:p>
    <w:p w14:paraId="41AF86DB" w14:textId="3AA641BC" w:rsidR="00940EEF" w:rsidRPr="005F0E2D" w:rsidRDefault="00940EEF" w:rsidP="005F0E2D">
      <w:pPr>
        <w:spacing w:line="360" w:lineRule="auto"/>
        <w:ind w:left="-5" w:right="-1" w:firstLine="713"/>
        <w:jc w:val="both"/>
        <w:rPr>
          <w:rFonts w:ascii="Calibri Light" w:hAnsi="Calibri Light" w:cs="Calibri Light"/>
          <w:sz w:val="24"/>
          <w:szCs w:val="24"/>
        </w:rPr>
      </w:pPr>
      <w:r w:rsidRPr="00940EEF">
        <w:rPr>
          <w:rFonts w:ascii="Calibri Light" w:hAnsi="Calibri Light" w:cs="Calibri Light"/>
          <w:sz w:val="24"/>
          <w:szCs w:val="24"/>
        </w:rPr>
        <w:t>A proposta visa distribuir kits de absorventes para as mulheres com mais de 55 anos de idade. São essas razões que nos levam a apresentação da presente medida e conto com o apoio dos nobres pares para a aprovação com a máxima urgência.</w:t>
      </w:r>
    </w:p>
    <w:p w14:paraId="5E11921C" w14:textId="393AB9CF" w:rsidR="006E0969" w:rsidRDefault="006E0969" w:rsidP="005F0E2D">
      <w:pPr>
        <w:spacing w:line="360" w:lineRule="auto"/>
        <w:ind w:right="-1"/>
        <w:jc w:val="both"/>
        <w:rPr>
          <w:rFonts w:ascii="Calibri Light" w:hAnsi="Calibri Light" w:cs="Calibri Light"/>
          <w:sz w:val="24"/>
          <w:szCs w:val="24"/>
        </w:rPr>
      </w:pPr>
    </w:p>
    <w:p w14:paraId="4EECCFBA" w14:textId="77777777" w:rsidR="006E0969" w:rsidRPr="006E0969" w:rsidRDefault="006E0969" w:rsidP="006E0969">
      <w:pPr>
        <w:pStyle w:val="SemEspaamento"/>
        <w:jc w:val="right"/>
        <w:rPr>
          <w:rFonts w:ascii="Calibri Light" w:hAnsi="Calibri Light" w:cs="Calibri Light"/>
          <w:color w:val="000000"/>
          <w:sz w:val="24"/>
          <w:szCs w:val="24"/>
        </w:rPr>
      </w:pPr>
      <w:r w:rsidRPr="006E0969">
        <w:rPr>
          <w:rFonts w:ascii="Calibri Light" w:hAnsi="Calibri Light" w:cs="Calibri Light"/>
          <w:color w:val="000000"/>
          <w:sz w:val="24"/>
          <w:szCs w:val="24"/>
        </w:rPr>
        <w:t xml:space="preserve">em _____ de _______________ </w:t>
      </w:r>
      <w:proofErr w:type="spellStart"/>
      <w:r w:rsidRPr="006E0969">
        <w:rPr>
          <w:rFonts w:ascii="Calibri Light" w:hAnsi="Calibri Light" w:cs="Calibri Light"/>
          <w:color w:val="000000"/>
          <w:sz w:val="24"/>
          <w:szCs w:val="24"/>
        </w:rPr>
        <w:t>de</w:t>
      </w:r>
      <w:proofErr w:type="spellEnd"/>
      <w:r w:rsidRPr="006E0969">
        <w:rPr>
          <w:rFonts w:ascii="Calibri Light" w:hAnsi="Calibri Light" w:cs="Calibri Light"/>
          <w:color w:val="000000"/>
          <w:sz w:val="24"/>
          <w:szCs w:val="24"/>
        </w:rPr>
        <w:t xml:space="preserve"> 2025.</w:t>
      </w:r>
    </w:p>
    <w:p w14:paraId="6DE9FB2B" w14:textId="77777777" w:rsidR="006E0969" w:rsidRPr="006E0969" w:rsidRDefault="006E0969" w:rsidP="006E0969">
      <w:pPr>
        <w:pStyle w:val="SemEspaamento"/>
        <w:spacing w:line="360" w:lineRule="auto"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44559057" w14:textId="77777777" w:rsidR="006E0969" w:rsidRPr="006E0969" w:rsidRDefault="006E0969" w:rsidP="006E0969">
      <w:pPr>
        <w:pStyle w:val="SemEspaamento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6E0969">
        <w:rPr>
          <w:rFonts w:ascii="Calibri Light" w:hAnsi="Calibri Light" w:cs="Calibri Light"/>
          <w:b/>
          <w:noProof/>
          <w:color w:val="000000"/>
          <w:sz w:val="24"/>
          <w:szCs w:val="24"/>
        </w:rPr>
        <w:drawing>
          <wp:inline distT="0" distB="0" distL="0" distR="0" wp14:anchorId="1C18B501" wp14:editId="7AE4BAFB">
            <wp:extent cx="571500" cy="257175"/>
            <wp:effectExtent l="0" t="0" r="0" b="9525"/>
            <wp:docPr id="258334491" name="Imagem 9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F2CDA" w14:textId="77777777" w:rsidR="006E0969" w:rsidRPr="006E0969" w:rsidRDefault="006E0969" w:rsidP="006E0969">
      <w:pPr>
        <w:pStyle w:val="SemEspaamento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6E0969">
        <w:rPr>
          <w:rFonts w:ascii="Calibri Light" w:hAnsi="Calibri Light" w:cs="Calibri Light"/>
          <w:b/>
          <w:color w:val="000000"/>
          <w:sz w:val="24"/>
          <w:szCs w:val="24"/>
        </w:rPr>
        <w:t>Cleiton da Policlínica</w:t>
      </w:r>
    </w:p>
    <w:p w14:paraId="0CB87978" w14:textId="77777777" w:rsidR="006E0969" w:rsidRPr="006E0969" w:rsidRDefault="006E0969" w:rsidP="006E0969">
      <w:pPr>
        <w:pStyle w:val="SemEspaamento"/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6E0969">
        <w:rPr>
          <w:rFonts w:ascii="Calibri Light" w:hAnsi="Calibri Light" w:cs="Calibri Light"/>
          <w:b/>
          <w:bCs/>
          <w:color w:val="000000"/>
          <w:sz w:val="24"/>
          <w:szCs w:val="24"/>
        </w:rPr>
        <w:t>Vereador</w:t>
      </w:r>
    </w:p>
    <w:p w14:paraId="3A4046E7" w14:textId="77777777" w:rsidR="006E0969" w:rsidRPr="00ED0469" w:rsidRDefault="006E0969" w:rsidP="007E612A">
      <w:pPr>
        <w:spacing w:line="360" w:lineRule="auto"/>
        <w:ind w:left="-5" w:right="-1" w:firstLine="713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6E0969" w:rsidRPr="00ED046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0442" w14:textId="77777777" w:rsidR="003150CD" w:rsidRDefault="003150CD">
      <w:pPr>
        <w:spacing w:line="240" w:lineRule="auto"/>
      </w:pPr>
      <w:r>
        <w:separator/>
      </w:r>
    </w:p>
  </w:endnote>
  <w:endnote w:type="continuationSeparator" w:id="0">
    <w:p w14:paraId="665B9765" w14:textId="77777777" w:rsidR="003150CD" w:rsidRDefault="00315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1BD9" w14:textId="77777777" w:rsidR="003150CD" w:rsidRDefault="003150CD">
      <w:pPr>
        <w:spacing w:after="0"/>
      </w:pPr>
      <w:r>
        <w:separator/>
      </w:r>
    </w:p>
  </w:footnote>
  <w:footnote w:type="continuationSeparator" w:id="0">
    <w:p w14:paraId="4990A559" w14:textId="77777777" w:rsidR="003150CD" w:rsidRDefault="003150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000000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000000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000000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r w:rsidR="000701FB">
      <w:rPr>
        <w:sz w:val="32"/>
        <w:szCs w:val="32"/>
      </w:rPr>
      <w:t>Cleiton da Policlínica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321065">
    <w:abstractNumId w:val="0"/>
  </w:num>
  <w:num w:numId="2" w16cid:durableId="314065225">
    <w:abstractNumId w:val="4"/>
  </w:num>
  <w:num w:numId="3" w16cid:durableId="1727413056">
    <w:abstractNumId w:val="5"/>
  </w:num>
  <w:num w:numId="4" w16cid:durableId="1568031526">
    <w:abstractNumId w:val="3"/>
  </w:num>
  <w:num w:numId="5" w16cid:durableId="64111649">
    <w:abstractNumId w:val="2"/>
  </w:num>
  <w:num w:numId="6" w16cid:durableId="130496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701FB"/>
    <w:rsid w:val="000A335C"/>
    <w:rsid w:val="000A43AD"/>
    <w:rsid w:val="000F6EF3"/>
    <w:rsid w:val="00121D73"/>
    <w:rsid w:val="00123A6C"/>
    <w:rsid w:val="00165861"/>
    <w:rsid w:val="00194EA5"/>
    <w:rsid w:val="001B600E"/>
    <w:rsid w:val="001E04AF"/>
    <w:rsid w:val="001E5E34"/>
    <w:rsid w:val="001E7482"/>
    <w:rsid w:val="00254C1B"/>
    <w:rsid w:val="002E5021"/>
    <w:rsid w:val="002F5EAD"/>
    <w:rsid w:val="00305019"/>
    <w:rsid w:val="003150CD"/>
    <w:rsid w:val="003370D7"/>
    <w:rsid w:val="00351BC0"/>
    <w:rsid w:val="00362B02"/>
    <w:rsid w:val="003A6E93"/>
    <w:rsid w:val="003C1F31"/>
    <w:rsid w:val="00422754"/>
    <w:rsid w:val="004473E8"/>
    <w:rsid w:val="00447BB0"/>
    <w:rsid w:val="0046451F"/>
    <w:rsid w:val="00497BAA"/>
    <w:rsid w:val="00513D85"/>
    <w:rsid w:val="00515C86"/>
    <w:rsid w:val="00525E12"/>
    <w:rsid w:val="00572BA6"/>
    <w:rsid w:val="005915CE"/>
    <w:rsid w:val="005C777D"/>
    <w:rsid w:val="005F0E2D"/>
    <w:rsid w:val="00614C82"/>
    <w:rsid w:val="00667817"/>
    <w:rsid w:val="006A5559"/>
    <w:rsid w:val="006C6378"/>
    <w:rsid w:val="006E0969"/>
    <w:rsid w:val="006E62B2"/>
    <w:rsid w:val="007055BC"/>
    <w:rsid w:val="00710B6B"/>
    <w:rsid w:val="007237CA"/>
    <w:rsid w:val="00724770"/>
    <w:rsid w:val="00742479"/>
    <w:rsid w:val="00793C9F"/>
    <w:rsid w:val="007A37BC"/>
    <w:rsid w:val="007D32E8"/>
    <w:rsid w:val="007E612A"/>
    <w:rsid w:val="008333ED"/>
    <w:rsid w:val="008374F3"/>
    <w:rsid w:val="00842637"/>
    <w:rsid w:val="00853A7A"/>
    <w:rsid w:val="008A47BE"/>
    <w:rsid w:val="008A79CD"/>
    <w:rsid w:val="008C029C"/>
    <w:rsid w:val="008C2F98"/>
    <w:rsid w:val="008D3288"/>
    <w:rsid w:val="008E20E0"/>
    <w:rsid w:val="00940EEF"/>
    <w:rsid w:val="0095036E"/>
    <w:rsid w:val="00950DD3"/>
    <w:rsid w:val="00981484"/>
    <w:rsid w:val="009C6660"/>
    <w:rsid w:val="00A039CC"/>
    <w:rsid w:val="00A07F50"/>
    <w:rsid w:val="00A3487D"/>
    <w:rsid w:val="00AA1923"/>
    <w:rsid w:val="00AD2A18"/>
    <w:rsid w:val="00AE157A"/>
    <w:rsid w:val="00AF2FFA"/>
    <w:rsid w:val="00AF4262"/>
    <w:rsid w:val="00B20B79"/>
    <w:rsid w:val="00B256ED"/>
    <w:rsid w:val="00B73500"/>
    <w:rsid w:val="00B97D26"/>
    <w:rsid w:val="00BA3DB9"/>
    <w:rsid w:val="00BA634C"/>
    <w:rsid w:val="00BB46DF"/>
    <w:rsid w:val="00BD1577"/>
    <w:rsid w:val="00BF26B4"/>
    <w:rsid w:val="00C0053C"/>
    <w:rsid w:val="00C21B8E"/>
    <w:rsid w:val="00C41A5A"/>
    <w:rsid w:val="00CC31BA"/>
    <w:rsid w:val="00CC6628"/>
    <w:rsid w:val="00D05169"/>
    <w:rsid w:val="00D11B7E"/>
    <w:rsid w:val="00D170DC"/>
    <w:rsid w:val="00D236CA"/>
    <w:rsid w:val="00D37FFE"/>
    <w:rsid w:val="00D54D5C"/>
    <w:rsid w:val="00DA0838"/>
    <w:rsid w:val="00DD5B37"/>
    <w:rsid w:val="00E6336D"/>
    <w:rsid w:val="00E63B21"/>
    <w:rsid w:val="00E94F91"/>
    <w:rsid w:val="00EB4AEE"/>
    <w:rsid w:val="00ED0469"/>
    <w:rsid w:val="00F66412"/>
    <w:rsid w:val="00F824F0"/>
    <w:rsid w:val="00F91820"/>
    <w:rsid w:val="00FC78A0"/>
    <w:rsid w:val="00FE74B1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822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46</cp:revision>
  <cp:lastPrinted>2025-02-04T13:51:00Z</cp:lastPrinted>
  <dcterms:created xsi:type="dcterms:W3CDTF">2025-02-25T17:26:00Z</dcterms:created>
  <dcterms:modified xsi:type="dcterms:W3CDTF">2025-05-30T20:06:00Z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