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88A46" w14:textId="690F1A1C" w:rsidR="00A30639" w:rsidRPr="003B25E4" w:rsidRDefault="00A30639" w:rsidP="00A30639">
      <w:pPr>
        <w:pStyle w:val="SemEspaamento"/>
        <w:spacing w:line="276" w:lineRule="auto"/>
        <w:jc w:val="center"/>
        <w:rPr>
          <w:rFonts w:ascii="Calibri Light" w:hAnsi="Calibri Light" w:cs="Calibri Light"/>
          <w:b/>
          <w:bCs/>
          <w:sz w:val="24"/>
          <w:szCs w:val="24"/>
          <w:u w:val="single"/>
        </w:rPr>
      </w:pPr>
      <w:r w:rsidRPr="003B25E4">
        <w:rPr>
          <w:rFonts w:ascii="Calibri Light" w:hAnsi="Calibri Light" w:cs="Calibri Light"/>
          <w:sz w:val="24"/>
          <w:szCs w:val="24"/>
          <w:u w:val="single"/>
        </w:rPr>
        <w:t xml:space="preserve"> </w:t>
      </w:r>
      <w:r w:rsidR="006E0929" w:rsidRPr="006E0929">
        <w:rPr>
          <w:rFonts w:ascii="Calibri Light" w:hAnsi="Calibri Light" w:cs="Calibri Light"/>
          <w:b/>
          <w:bCs/>
          <w:sz w:val="24"/>
          <w:szCs w:val="24"/>
          <w:u w:val="single"/>
        </w:rPr>
        <w:t>COMISSÃO DE SAÚDE, DIREITO DOS ANIMAIS, PREVIDÊNCIA E DE ASSISTÊNCIA SOCIAL</w:t>
      </w:r>
      <w:r w:rsidRPr="003B25E4">
        <w:rPr>
          <w:rFonts w:ascii="Calibri Light" w:hAnsi="Calibri Light" w:cs="Calibri Light"/>
          <w:b/>
          <w:bCs/>
          <w:sz w:val="24"/>
          <w:szCs w:val="24"/>
          <w:u w:val="single"/>
        </w:rPr>
        <w:t xml:space="preserve">. </w:t>
      </w:r>
    </w:p>
    <w:p w14:paraId="6FCB85B0" w14:textId="77777777" w:rsidR="00A14F71" w:rsidRPr="009B16C2" w:rsidRDefault="00A30639" w:rsidP="00A30639">
      <w:pPr>
        <w:pStyle w:val="SemEspaamento"/>
        <w:spacing w:line="276" w:lineRule="auto"/>
        <w:rPr>
          <w:rFonts w:ascii="Calibri Light" w:hAnsi="Calibri Light" w:cs="Calibri Light"/>
          <w:b/>
          <w:bCs/>
          <w:sz w:val="24"/>
          <w:szCs w:val="24"/>
        </w:rPr>
      </w:pPr>
      <w:r w:rsidRPr="00A30639">
        <w:rPr>
          <w:rFonts w:ascii="Calibri Light" w:hAnsi="Calibri Light" w:cs="Calibri Light"/>
          <w:b/>
          <w:bCs/>
          <w:sz w:val="24"/>
          <w:szCs w:val="24"/>
        </w:rPr>
        <w:t xml:space="preserve"> </w:t>
      </w:r>
    </w:p>
    <w:p w14:paraId="55F9EEEE" w14:textId="4CA01665" w:rsidR="00A30639" w:rsidRPr="009B16C2" w:rsidRDefault="00A30639" w:rsidP="00A30639">
      <w:pPr>
        <w:pStyle w:val="SemEspaamento"/>
        <w:spacing w:line="276" w:lineRule="auto"/>
        <w:rPr>
          <w:rFonts w:ascii="Calibri Light" w:hAnsi="Calibri Light" w:cs="Calibri Light"/>
          <w:b/>
          <w:bCs/>
          <w:sz w:val="24"/>
          <w:szCs w:val="24"/>
        </w:rPr>
      </w:pPr>
      <w:r w:rsidRPr="009B16C2">
        <w:rPr>
          <w:rFonts w:ascii="Calibri Light" w:hAnsi="Calibri Light" w:cs="Calibri Light"/>
          <w:b/>
          <w:bCs/>
          <w:sz w:val="24"/>
          <w:szCs w:val="24"/>
        </w:rPr>
        <w:t xml:space="preserve">Ref. ao Projeto de Lei nº </w:t>
      </w:r>
      <w:r w:rsidR="00414C0E">
        <w:rPr>
          <w:rFonts w:ascii="Calibri Light" w:hAnsi="Calibri Light" w:cs="Calibri Light"/>
          <w:b/>
          <w:bCs/>
          <w:sz w:val="24"/>
          <w:szCs w:val="24"/>
        </w:rPr>
        <w:t>379</w:t>
      </w:r>
      <w:r w:rsidR="00DA1C20" w:rsidRPr="00DA1C20">
        <w:rPr>
          <w:rFonts w:ascii="Calibri Light" w:hAnsi="Calibri Light" w:cs="Calibri Light"/>
          <w:b/>
          <w:bCs/>
          <w:sz w:val="24"/>
          <w:szCs w:val="24"/>
        </w:rPr>
        <w:t>/202</w:t>
      </w:r>
      <w:r w:rsidR="00414C0E">
        <w:rPr>
          <w:rFonts w:ascii="Calibri Light" w:hAnsi="Calibri Light" w:cs="Calibri Light"/>
          <w:b/>
          <w:bCs/>
          <w:sz w:val="24"/>
          <w:szCs w:val="24"/>
        </w:rPr>
        <w:t>4</w:t>
      </w:r>
    </w:p>
    <w:p w14:paraId="273ABAB8" w14:textId="77777777" w:rsidR="00A30639" w:rsidRPr="009B16C2" w:rsidRDefault="00A30639" w:rsidP="00A30639">
      <w:pPr>
        <w:pStyle w:val="SemEspaamento"/>
        <w:spacing w:line="276" w:lineRule="auto"/>
        <w:rPr>
          <w:rFonts w:ascii="Calibri Light" w:hAnsi="Calibri Light" w:cs="Calibri Light"/>
          <w:b/>
          <w:bCs/>
          <w:sz w:val="24"/>
          <w:szCs w:val="24"/>
        </w:rPr>
      </w:pPr>
    </w:p>
    <w:p w14:paraId="704FFBA6" w14:textId="321C96F1" w:rsidR="00A30639" w:rsidRPr="009B16C2" w:rsidRDefault="00A30639" w:rsidP="00A30639">
      <w:pPr>
        <w:pStyle w:val="SemEspaamento"/>
        <w:spacing w:line="276" w:lineRule="auto"/>
        <w:rPr>
          <w:rFonts w:ascii="Calibri Light" w:hAnsi="Calibri Light" w:cs="Calibri Light"/>
          <w:b/>
          <w:bCs/>
          <w:sz w:val="24"/>
          <w:szCs w:val="24"/>
        </w:rPr>
      </w:pPr>
      <w:r w:rsidRPr="009B16C2">
        <w:rPr>
          <w:rFonts w:ascii="Calibri Light" w:hAnsi="Calibri Light" w:cs="Calibri Light"/>
          <w:b/>
          <w:bCs/>
          <w:sz w:val="24"/>
          <w:szCs w:val="24"/>
        </w:rPr>
        <w:t xml:space="preserve">Interessado: Vereador </w:t>
      </w:r>
      <w:r w:rsidR="00414C0E" w:rsidRPr="00414C0E">
        <w:rPr>
          <w:rFonts w:ascii="Calibri Light" w:hAnsi="Calibri Light" w:cs="Calibri Light"/>
          <w:b/>
          <w:bCs/>
          <w:sz w:val="24"/>
          <w:szCs w:val="24"/>
        </w:rPr>
        <w:t>Chagas Catarino</w:t>
      </w:r>
    </w:p>
    <w:p w14:paraId="346C5140" w14:textId="77777777" w:rsidR="003B25E4" w:rsidRPr="003B25E4" w:rsidRDefault="003B25E4" w:rsidP="003B25E4">
      <w:pPr>
        <w:pStyle w:val="SemEspaamento"/>
        <w:spacing w:line="276" w:lineRule="auto"/>
        <w:rPr>
          <w:rFonts w:ascii="Calibri Light" w:hAnsi="Calibri Light" w:cs="Calibri Light"/>
          <w:sz w:val="24"/>
          <w:szCs w:val="24"/>
        </w:rPr>
      </w:pPr>
    </w:p>
    <w:p w14:paraId="58913CBA" w14:textId="7F1D9CA7" w:rsidR="00C41A5A" w:rsidRPr="003B25E4" w:rsidRDefault="003B25E4" w:rsidP="003B25E4">
      <w:pPr>
        <w:pStyle w:val="SemEspaamento"/>
        <w:spacing w:line="276" w:lineRule="auto"/>
        <w:ind w:left="2268"/>
        <w:rPr>
          <w:rFonts w:ascii="Calibri Light" w:hAnsi="Calibri Light" w:cs="Calibri Light"/>
          <w:b/>
          <w:sz w:val="28"/>
          <w:szCs w:val="28"/>
          <w:u w:val="single"/>
        </w:rPr>
      </w:pPr>
      <w:r w:rsidRPr="003B25E4">
        <w:rPr>
          <w:rFonts w:ascii="Calibri Light" w:hAnsi="Calibri Light" w:cs="Calibri Light"/>
          <w:b/>
          <w:bCs/>
          <w:sz w:val="28"/>
          <w:szCs w:val="28"/>
          <w:u w:val="single"/>
        </w:rPr>
        <w:t>PARECER</w:t>
      </w:r>
    </w:p>
    <w:p w14:paraId="56D395BE" w14:textId="77777777" w:rsidR="00C41A5A" w:rsidRPr="00123A6C" w:rsidRDefault="00C41A5A" w:rsidP="007A37BC">
      <w:pPr>
        <w:pStyle w:val="SemEspaamento"/>
        <w:spacing w:line="276" w:lineRule="auto"/>
        <w:ind w:left="2268"/>
        <w:jc w:val="both"/>
        <w:rPr>
          <w:rFonts w:ascii="Calibri Light" w:hAnsi="Calibri Light" w:cs="Calibri Light"/>
          <w:b/>
          <w:sz w:val="24"/>
          <w:szCs w:val="24"/>
        </w:rPr>
      </w:pPr>
    </w:p>
    <w:p w14:paraId="4A0DEB1B" w14:textId="40114EDD" w:rsidR="00E9233C" w:rsidRDefault="003B25E4" w:rsidP="00E9233C">
      <w:pPr>
        <w:spacing w:after="0" w:line="360" w:lineRule="auto"/>
        <w:ind w:left="3402"/>
        <w:jc w:val="both"/>
        <w:rPr>
          <w:rFonts w:ascii="Calibri Light" w:hAnsi="Calibri Light" w:cs="Calibri Light"/>
          <w:bCs/>
        </w:rPr>
      </w:pPr>
      <w:r w:rsidRPr="003B25E4">
        <w:rPr>
          <w:rFonts w:ascii="Calibri Light" w:eastAsia="Times New Roman" w:hAnsi="Calibri Light" w:cs="Calibri Light"/>
          <w:bCs/>
          <w:sz w:val="24"/>
          <w:szCs w:val="24"/>
        </w:rPr>
        <w:t xml:space="preserve"> </w:t>
      </w:r>
      <w:r w:rsidRPr="003B25E4">
        <w:rPr>
          <w:rFonts w:ascii="Calibri Light" w:eastAsia="Times New Roman" w:hAnsi="Calibri Light" w:cs="Calibri Light"/>
          <w:b/>
          <w:bCs/>
          <w:sz w:val="24"/>
          <w:szCs w:val="24"/>
        </w:rPr>
        <w:t>EMENTA</w:t>
      </w:r>
      <w:r w:rsidRPr="003B25E4">
        <w:rPr>
          <w:rFonts w:ascii="Calibri Light" w:eastAsia="Times New Roman" w:hAnsi="Calibri Light" w:cs="Calibri Light"/>
          <w:bCs/>
          <w:sz w:val="24"/>
          <w:szCs w:val="24"/>
        </w:rPr>
        <w:t xml:space="preserve">: </w:t>
      </w:r>
      <w:r w:rsidR="00E9233C" w:rsidRPr="00E9233C">
        <w:rPr>
          <w:rFonts w:ascii="Calibri Light" w:hAnsi="Calibri Light" w:cs="Calibri Light"/>
          <w:bCs/>
        </w:rPr>
        <w:t xml:space="preserve">COMISSÃO DE SAÚDE, DIREITOS DOS ANIMAIS, PREVIDÊNCIA E DE ASSISTÊNCIA SOCIAL REFERENTE AO </w:t>
      </w:r>
      <w:r w:rsidR="00E9233C" w:rsidRPr="00E9233C">
        <w:rPr>
          <w:rFonts w:ascii="Calibri Light" w:hAnsi="Calibri Light" w:cs="Calibri Light"/>
          <w:b/>
        </w:rPr>
        <w:t>PROJETO DE LEI Nº 379/2024</w:t>
      </w:r>
      <w:r w:rsidR="00E9233C" w:rsidRPr="00E9233C">
        <w:rPr>
          <w:rFonts w:ascii="Calibri Light" w:hAnsi="Calibri Light" w:cs="Calibri Light"/>
          <w:bCs/>
        </w:rPr>
        <w:t>, QUE "CRIA A POLÍTICA MUNICIPAL DE PREVENÇÃO, CONSCIENTIZAÇÃO E ORIENTAÇÃO SOBRE VARIZES NO MUNICÍPIO DE NATAL E DÁ OUTRAS PROVIDÊNCIAS". A ANÁLISE REALIZADA ABRANGEU OS ASPECTOS FORMAIS, LEGAIS E CONSTITUCIONAIS, PREENCHIDOS OS REQUISITOS. DESTA FORMA,</w:t>
      </w:r>
      <w:r w:rsidR="00E9233C">
        <w:rPr>
          <w:rFonts w:ascii="Calibri Light" w:hAnsi="Calibri Light" w:cs="Calibri Light"/>
          <w:bCs/>
        </w:rPr>
        <w:t xml:space="preserve"> </w:t>
      </w:r>
      <w:r w:rsidR="00E9233C" w:rsidRPr="00B55A8B">
        <w:rPr>
          <w:rFonts w:ascii="Calibri Light" w:eastAsia="Times New Roman" w:hAnsi="Calibri Light" w:cs="Calibri Light"/>
          <w:bCs/>
          <w:sz w:val="24"/>
          <w:szCs w:val="24"/>
        </w:rPr>
        <w:t xml:space="preserve">CONCLUI PELA </w:t>
      </w:r>
      <w:r w:rsidR="00E9233C" w:rsidRPr="00B55A8B">
        <w:rPr>
          <w:rFonts w:ascii="Calibri Light" w:eastAsia="Times New Roman" w:hAnsi="Calibri Light" w:cs="Calibri Light"/>
          <w:b/>
          <w:sz w:val="24"/>
          <w:szCs w:val="24"/>
        </w:rPr>
        <w:t>APROVAÇÃO TOTAL DA MATÉRIA</w:t>
      </w:r>
      <w:r w:rsidR="00E9233C" w:rsidRPr="00B55A8B">
        <w:rPr>
          <w:rFonts w:ascii="Calibri Light" w:eastAsia="Times New Roman" w:hAnsi="Calibri Light" w:cs="Calibri Light"/>
          <w:bCs/>
          <w:sz w:val="24"/>
          <w:szCs w:val="24"/>
        </w:rPr>
        <w:t>.</w:t>
      </w:r>
      <w:r w:rsidR="00E9233C" w:rsidRPr="00E9233C">
        <w:rPr>
          <w:rFonts w:ascii="Calibri Light" w:hAnsi="Calibri Light" w:cs="Calibri Light"/>
          <w:bCs/>
        </w:rPr>
        <w:t xml:space="preserve"> </w:t>
      </w:r>
      <w:r w:rsidR="00E9233C">
        <w:rPr>
          <w:rFonts w:ascii="Calibri Light" w:hAnsi="Calibri Light" w:cs="Calibri Light"/>
          <w:bCs/>
        </w:rPr>
        <w:t xml:space="preserve">ASSIM </w:t>
      </w:r>
      <w:r w:rsidR="00E9233C" w:rsidRPr="00E9233C">
        <w:rPr>
          <w:rFonts w:ascii="Calibri Light" w:hAnsi="Calibri Light" w:cs="Calibri Light"/>
          <w:bCs/>
        </w:rPr>
        <w:t>O PROJETO É CONSIDERADO APTO PARA APRECIAÇÃO EM SESSÃO PLENÁRIA.</w:t>
      </w:r>
    </w:p>
    <w:p w14:paraId="7F75B1E7" w14:textId="77777777" w:rsidR="00E9233C" w:rsidRDefault="00E9233C" w:rsidP="00E9233C">
      <w:pPr>
        <w:spacing w:after="0" w:line="360" w:lineRule="auto"/>
        <w:ind w:left="3402"/>
        <w:jc w:val="both"/>
        <w:rPr>
          <w:rFonts w:ascii="Calibri Light" w:hAnsi="Calibri Light" w:cs="Calibri Light"/>
          <w:bCs/>
        </w:rPr>
      </w:pPr>
    </w:p>
    <w:p w14:paraId="09BC125E" w14:textId="3222EF66" w:rsidR="00A3487D" w:rsidRDefault="00A3487D" w:rsidP="007E60C9">
      <w:pPr>
        <w:spacing w:after="0" w:line="360" w:lineRule="auto"/>
        <w:ind w:left="3402"/>
        <w:jc w:val="both"/>
        <w:rPr>
          <w:rFonts w:ascii="Calibri Light" w:eastAsia="Times New Roman" w:hAnsi="Calibri Light" w:cs="Calibri Light"/>
          <w:bCs/>
          <w:sz w:val="24"/>
          <w:szCs w:val="24"/>
        </w:rPr>
      </w:pPr>
    </w:p>
    <w:p w14:paraId="7A798237" w14:textId="4ACC2855" w:rsidR="003B25E4" w:rsidRPr="003B25E4" w:rsidRDefault="003B25E4" w:rsidP="003B25E4">
      <w:pPr>
        <w:widowControl w:val="0"/>
        <w:autoSpaceDE w:val="0"/>
        <w:autoSpaceDN w:val="0"/>
        <w:adjustRightInd w:val="0"/>
        <w:spacing w:line="360" w:lineRule="auto"/>
        <w:jc w:val="both"/>
        <w:rPr>
          <w:rFonts w:ascii="Calibri Light" w:hAnsi="Calibri Light" w:cs="Calibri Light"/>
          <w:b/>
          <w:sz w:val="24"/>
          <w:szCs w:val="24"/>
        </w:rPr>
      </w:pPr>
      <w:r w:rsidRPr="003B25E4">
        <w:rPr>
          <w:rFonts w:ascii="Calibri Light" w:hAnsi="Calibri Light" w:cs="Calibri Light"/>
          <w:b/>
          <w:bCs/>
          <w:sz w:val="24"/>
          <w:szCs w:val="24"/>
        </w:rPr>
        <w:t>RELATÓRIO</w:t>
      </w:r>
    </w:p>
    <w:p w14:paraId="26737714" w14:textId="33DEAD28" w:rsidR="00E9233C" w:rsidRPr="00E9233C" w:rsidRDefault="00E9233C" w:rsidP="00E9233C">
      <w:pPr>
        <w:widowControl w:val="0"/>
        <w:autoSpaceDE w:val="0"/>
        <w:autoSpaceDN w:val="0"/>
        <w:adjustRightInd w:val="0"/>
        <w:spacing w:line="360" w:lineRule="auto"/>
        <w:ind w:firstLine="708"/>
        <w:jc w:val="both"/>
        <w:rPr>
          <w:rFonts w:ascii="Calibri Light" w:hAnsi="Calibri Light" w:cs="Calibri Light"/>
          <w:bCs/>
          <w:sz w:val="24"/>
          <w:szCs w:val="24"/>
        </w:rPr>
      </w:pPr>
      <w:r w:rsidRPr="00E9233C">
        <w:rPr>
          <w:rFonts w:ascii="Calibri Light" w:hAnsi="Calibri Light" w:cs="Calibri Light"/>
          <w:bCs/>
          <w:sz w:val="24"/>
          <w:szCs w:val="24"/>
        </w:rPr>
        <w:t>Trata-se do Projeto de Lei nº 379/2024, de autoria do Vereador Chagas Catarino, que “Cria uma política municipal de prevenção, conscientização e orientação sobre varizes no Município de Natal e dá outras providências”</w:t>
      </w:r>
      <w:r>
        <w:rPr>
          <w:rFonts w:ascii="Calibri Light" w:hAnsi="Calibri Light" w:cs="Calibri Light"/>
          <w:bCs/>
          <w:sz w:val="24"/>
          <w:szCs w:val="24"/>
        </w:rPr>
        <w:t>.</w:t>
      </w:r>
      <w:r w:rsidRPr="00E9233C">
        <w:rPr>
          <w:rFonts w:ascii="Calibri Light" w:hAnsi="Calibri Light" w:cs="Calibri Light"/>
          <w:bCs/>
          <w:sz w:val="24"/>
          <w:szCs w:val="24"/>
        </w:rPr>
        <w:t xml:space="preserve"> O projeto foi protocolado em 4 de junho de 2024 e enviado inicialmente à Comissão de Legislação, Justiça e Redação Final.</w:t>
      </w:r>
    </w:p>
    <w:p w14:paraId="36AC056B" w14:textId="00A59BB8" w:rsidR="00E9233C" w:rsidRPr="00E9233C" w:rsidRDefault="00E9233C" w:rsidP="00E9233C">
      <w:pPr>
        <w:widowControl w:val="0"/>
        <w:autoSpaceDE w:val="0"/>
        <w:autoSpaceDN w:val="0"/>
        <w:adjustRightInd w:val="0"/>
        <w:spacing w:line="360" w:lineRule="auto"/>
        <w:ind w:firstLine="708"/>
        <w:jc w:val="both"/>
        <w:rPr>
          <w:rFonts w:ascii="Calibri Light" w:hAnsi="Calibri Light" w:cs="Calibri Light"/>
          <w:bCs/>
          <w:sz w:val="24"/>
          <w:szCs w:val="24"/>
        </w:rPr>
      </w:pPr>
      <w:r w:rsidRPr="00E9233C">
        <w:rPr>
          <w:rFonts w:ascii="Calibri Light" w:hAnsi="Calibri Light" w:cs="Calibri Light"/>
          <w:bCs/>
          <w:sz w:val="24"/>
          <w:szCs w:val="24"/>
        </w:rPr>
        <w:t xml:space="preserve">A Comissão de Legislação, Justiça e Redação Final, por meio do Parecer nº 057/2024, exarado pelo Vereador Relator Raniere Barbosa, opinou favoravelmente à constitucionalidade do projeto. O parecer da Comissão de Legislação, Justiça e Redação </w:t>
      </w:r>
      <w:r w:rsidRPr="00E9233C">
        <w:rPr>
          <w:rFonts w:ascii="Calibri Light" w:hAnsi="Calibri Light" w:cs="Calibri Light"/>
          <w:bCs/>
          <w:sz w:val="24"/>
          <w:szCs w:val="24"/>
        </w:rPr>
        <w:lastRenderedPageBreak/>
        <w:t>Final foi assinado pela Presidente Vereadora Nina Souza, pelo Vice-Presidente Vereador Raniere Barbosa, e pelos membros Vereadora Brisa Bracchi e Vereadora Camila Araújo.</w:t>
      </w:r>
    </w:p>
    <w:p w14:paraId="0058BAD5" w14:textId="200B6003" w:rsidR="00E9233C" w:rsidRPr="00E9233C" w:rsidRDefault="00E9233C" w:rsidP="00E9233C">
      <w:pPr>
        <w:widowControl w:val="0"/>
        <w:autoSpaceDE w:val="0"/>
        <w:autoSpaceDN w:val="0"/>
        <w:adjustRightInd w:val="0"/>
        <w:spacing w:line="360" w:lineRule="auto"/>
        <w:ind w:firstLine="708"/>
        <w:jc w:val="both"/>
        <w:rPr>
          <w:rFonts w:ascii="Calibri Light" w:hAnsi="Calibri Light" w:cs="Calibri Light"/>
          <w:bCs/>
          <w:sz w:val="24"/>
          <w:szCs w:val="24"/>
        </w:rPr>
      </w:pPr>
      <w:r w:rsidRPr="00E9233C">
        <w:rPr>
          <w:rFonts w:ascii="Calibri Light" w:hAnsi="Calibri Light" w:cs="Calibri Light"/>
          <w:bCs/>
          <w:sz w:val="24"/>
          <w:szCs w:val="24"/>
        </w:rPr>
        <w:t xml:space="preserve">Posteriormente, o projeto foi encaminhado à Comissão de Finanças, Orçamento, Controle e Fiscalização, que designou a Vereadora Ana Paula como relatora. O parecer da Comissão de Finanças, Orçamento, Controle e Fiscalização, de autoria da Vereadora Ana Paula, foi favorável à aprovação da matéria, ressaltando a pertinência do tema com a área de atuação do colegiado e a competência do Município em promover o ensino, conforme a Lei Orgânica do Município de Natal. </w:t>
      </w:r>
    </w:p>
    <w:p w14:paraId="67043280" w14:textId="05AD2B23" w:rsidR="00E9233C" w:rsidRPr="00E9233C" w:rsidRDefault="00E9233C" w:rsidP="00E9233C">
      <w:pPr>
        <w:widowControl w:val="0"/>
        <w:autoSpaceDE w:val="0"/>
        <w:autoSpaceDN w:val="0"/>
        <w:adjustRightInd w:val="0"/>
        <w:spacing w:line="360" w:lineRule="auto"/>
        <w:ind w:firstLine="708"/>
        <w:jc w:val="both"/>
        <w:rPr>
          <w:rFonts w:ascii="Calibri Light" w:hAnsi="Calibri Light" w:cs="Calibri Light"/>
          <w:bCs/>
          <w:sz w:val="24"/>
          <w:szCs w:val="24"/>
        </w:rPr>
      </w:pPr>
      <w:r w:rsidRPr="00E9233C">
        <w:rPr>
          <w:rFonts w:ascii="Calibri Light" w:hAnsi="Calibri Light" w:cs="Calibri Light"/>
          <w:bCs/>
          <w:sz w:val="24"/>
          <w:szCs w:val="24"/>
        </w:rPr>
        <w:t>O processo também contém uma Certidão de Inexistência de Proposição Semelhante, emitida pelo Departamento Legislativo, atestando que não foi identificada proposição semelhante em tramitação ou já convertida em lei nesta Casa Legislativa.</w:t>
      </w:r>
    </w:p>
    <w:p w14:paraId="29BE62C1" w14:textId="77777777" w:rsidR="002C2196" w:rsidRPr="002C2196" w:rsidRDefault="002C2196" w:rsidP="002C2196">
      <w:pPr>
        <w:widowControl w:val="0"/>
        <w:autoSpaceDE w:val="0"/>
        <w:autoSpaceDN w:val="0"/>
        <w:adjustRightInd w:val="0"/>
        <w:spacing w:line="360" w:lineRule="auto"/>
        <w:ind w:firstLine="708"/>
        <w:jc w:val="both"/>
        <w:rPr>
          <w:rFonts w:ascii="Calibri Light" w:hAnsi="Calibri Light" w:cs="Calibri Light"/>
          <w:bCs/>
          <w:sz w:val="24"/>
          <w:szCs w:val="24"/>
        </w:rPr>
      </w:pPr>
      <w:r w:rsidRPr="002C2196">
        <w:rPr>
          <w:rFonts w:ascii="Calibri Light" w:hAnsi="Calibri Light" w:cs="Calibri Light"/>
          <w:bCs/>
          <w:sz w:val="24"/>
          <w:szCs w:val="24"/>
        </w:rPr>
        <w:t xml:space="preserve">Observada a ordem de trabalho, o feito fora encaminhado à COMISSÃO DE SAÚDE, DIREITO DOS ANIMAIS, PREVIDÊNCIA E DE ASSISTÊNCIA SOCIAL ficando sob a Relatoria do Vereador </w:t>
      </w:r>
      <w:r w:rsidRPr="002C2196">
        <w:rPr>
          <w:rFonts w:ascii="Calibri Light" w:hAnsi="Calibri Light" w:cs="Calibri Light"/>
          <w:b/>
          <w:sz w:val="24"/>
          <w:szCs w:val="24"/>
        </w:rPr>
        <w:t>CLEITON DA POLICLÍNICA</w:t>
      </w:r>
      <w:r w:rsidRPr="002C2196">
        <w:rPr>
          <w:rFonts w:ascii="Calibri Light" w:hAnsi="Calibri Light" w:cs="Calibri Light"/>
          <w:bCs/>
          <w:sz w:val="24"/>
          <w:szCs w:val="24"/>
        </w:rPr>
        <w:t xml:space="preserve">, para no prazo regimental apresentar parecer opinativo.   </w:t>
      </w:r>
    </w:p>
    <w:p w14:paraId="1CCA83D6" w14:textId="77777777" w:rsidR="002C2196" w:rsidRPr="002C2196" w:rsidRDefault="002C2196" w:rsidP="002C2196">
      <w:pPr>
        <w:widowControl w:val="0"/>
        <w:autoSpaceDE w:val="0"/>
        <w:autoSpaceDN w:val="0"/>
        <w:adjustRightInd w:val="0"/>
        <w:spacing w:line="360" w:lineRule="auto"/>
        <w:jc w:val="both"/>
        <w:rPr>
          <w:rFonts w:ascii="Calibri Light" w:hAnsi="Calibri Light" w:cs="Calibri Light"/>
          <w:bCs/>
          <w:sz w:val="24"/>
          <w:szCs w:val="24"/>
        </w:rPr>
      </w:pPr>
      <w:r w:rsidRPr="002C2196">
        <w:rPr>
          <w:rFonts w:ascii="Calibri Light" w:hAnsi="Calibri Light" w:cs="Calibri Light"/>
          <w:bCs/>
          <w:sz w:val="24"/>
          <w:szCs w:val="24"/>
        </w:rPr>
        <w:t>É o que importa relatar.</w:t>
      </w:r>
    </w:p>
    <w:p w14:paraId="1F314C0D" w14:textId="77777777" w:rsidR="002C2196" w:rsidRDefault="002C2196" w:rsidP="002C2196">
      <w:pPr>
        <w:widowControl w:val="0"/>
        <w:autoSpaceDE w:val="0"/>
        <w:autoSpaceDN w:val="0"/>
        <w:adjustRightInd w:val="0"/>
        <w:spacing w:line="360" w:lineRule="auto"/>
        <w:jc w:val="both"/>
        <w:rPr>
          <w:rFonts w:ascii="Calibri Light" w:hAnsi="Calibri Light" w:cs="Calibri Light"/>
          <w:bCs/>
          <w:sz w:val="24"/>
          <w:szCs w:val="24"/>
        </w:rPr>
      </w:pPr>
      <w:r w:rsidRPr="002C2196">
        <w:rPr>
          <w:rFonts w:ascii="Calibri Light" w:hAnsi="Calibri Light" w:cs="Calibri Light"/>
          <w:bCs/>
          <w:sz w:val="24"/>
          <w:szCs w:val="24"/>
        </w:rPr>
        <w:t>Passo a opinar.</w:t>
      </w:r>
    </w:p>
    <w:p w14:paraId="48338CA5" w14:textId="298645D2" w:rsidR="00EA7233" w:rsidRPr="00EA7233" w:rsidRDefault="00EA7233" w:rsidP="002C2196">
      <w:pPr>
        <w:widowControl w:val="0"/>
        <w:autoSpaceDE w:val="0"/>
        <w:autoSpaceDN w:val="0"/>
        <w:adjustRightInd w:val="0"/>
        <w:spacing w:line="360" w:lineRule="auto"/>
        <w:jc w:val="both"/>
        <w:rPr>
          <w:rFonts w:ascii="Calibri Light" w:hAnsi="Calibri Light" w:cs="Calibri Light"/>
          <w:b/>
          <w:sz w:val="24"/>
          <w:szCs w:val="24"/>
        </w:rPr>
      </w:pPr>
      <w:r w:rsidRPr="00EA7233">
        <w:rPr>
          <w:rFonts w:ascii="Calibri Light" w:hAnsi="Calibri Light" w:cs="Calibri Light"/>
          <w:b/>
          <w:sz w:val="24"/>
          <w:szCs w:val="24"/>
        </w:rPr>
        <w:t xml:space="preserve">FUNDAMENTAÇÃO JURÍDICA DO PARECER </w:t>
      </w:r>
    </w:p>
    <w:p w14:paraId="48BD4F4A" w14:textId="764731A6" w:rsidR="00EA7233" w:rsidRDefault="00EA7233" w:rsidP="00EA7233">
      <w:pPr>
        <w:widowControl w:val="0"/>
        <w:autoSpaceDE w:val="0"/>
        <w:autoSpaceDN w:val="0"/>
        <w:adjustRightInd w:val="0"/>
        <w:spacing w:line="360" w:lineRule="auto"/>
        <w:ind w:firstLine="708"/>
        <w:jc w:val="both"/>
        <w:rPr>
          <w:rFonts w:ascii="Calibri Light" w:hAnsi="Calibri Light" w:cs="Calibri Light"/>
          <w:bCs/>
          <w:sz w:val="24"/>
          <w:szCs w:val="24"/>
        </w:rPr>
      </w:pPr>
      <w:r>
        <w:rPr>
          <w:rFonts w:ascii="Calibri Light" w:hAnsi="Calibri Light" w:cs="Calibri Light"/>
          <w:bCs/>
          <w:sz w:val="24"/>
          <w:szCs w:val="24"/>
        </w:rPr>
        <w:t>O</w:t>
      </w:r>
      <w:r w:rsidRPr="00EA7233">
        <w:rPr>
          <w:rFonts w:ascii="Calibri Light" w:hAnsi="Calibri Light" w:cs="Calibri Light"/>
          <w:bCs/>
          <w:sz w:val="24"/>
          <w:szCs w:val="24"/>
        </w:rPr>
        <w:t xml:space="preserve"> presente relator, nos termos do art. 62 do Regimento Interno da Câmara Municipal do Natal, passa a analisar os aspectos constitucional, legal, jurídico, regimental, técnica legislativa e redação final, destacando-os quando pertinentes.</w:t>
      </w:r>
    </w:p>
    <w:p w14:paraId="5DBD011B" w14:textId="77777777" w:rsidR="000468C5" w:rsidRPr="00EA7233" w:rsidRDefault="000468C5" w:rsidP="000468C5">
      <w:pPr>
        <w:widowControl w:val="0"/>
        <w:autoSpaceDE w:val="0"/>
        <w:autoSpaceDN w:val="0"/>
        <w:adjustRightInd w:val="0"/>
        <w:spacing w:line="360" w:lineRule="auto"/>
        <w:jc w:val="both"/>
        <w:rPr>
          <w:rFonts w:ascii="Calibri Light" w:hAnsi="Calibri Light" w:cs="Calibri Light"/>
          <w:b/>
          <w:sz w:val="24"/>
          <w:szCs w:val="24"/>
        </w:rPr>
      </w:pPr>
      <w:r w:rsidRPr="00EA7233">
        <w:rPr>
          <w:rFonts w:ascii="Calibri Light" w:hAnsi="Calibri Light" w:cs="Calibri Light"/>
          <w:b/>
          <w:sz w:val="24"/>
          <w:szCs w:val="24"/>
        </w:rPr>
        <w:t xml:space="preserve">DA EXISTÊNCIA DE CERTIDÃO DE SIMILARIDADE </w:t>
      </w:r>
    </w:p>
    <w:p w14:paraId="36E05801" w14:textId="4C01BB5E" w:rsidR="000468C5" w:rsidRPr="00971D54" w:rsidRDefault="000468C5" w:rsidP="000468C5">
      <w:pPr>
        <w:widowControl w:val="0"/>
        <w:autoSpaceDE w:val="0"/>
        <w:autoSpaceDN w:val="0"/>
        <w:adjustRightInd w:val="0"/>
        <w:spacing w:line="360" w:lineRule="auto"/>
        <w:ind w:firstLine="708"/>
        <w:jc w:val="both"/>
        <w:rPr>
          <w:rFonts w:ascii="Calibri Light" w:hAnsi="Calibri Light" w:cs="Calibri Light"/>
          <w:bCs/>
          <w:sz w:val="24"/>
          <w:szCs w:val="24"/>
        </w:rPr>
      </w:pPr>
      <w:r w:rsidRPr="00971D54">
        <w:rPr>
          <w:rFonts w:ascii="Calibri Light" w:hAnsi="Calibri Light" w:cs="Calibri Light"/>
          <w:bCs/>
          <w:sz w:val="24"/>
          <w:szCs w:val="24"/>
        </w:rPr>
        <w:t>Compulsando a folha de nº 0</w:t>
      </w:r>
      <w:r w:rsidR="000E6AAC">
        <w:rPr>
          <w:rFonts w:ascii="Calibri Light" w:hAnsi="Calibri Light" w:cs="Calibri Light"/>
          <w:bCs/>
          <w:sz w:val="24"/>
          <w:szCs w:val="24"/>
        </w:rPr>
        <w:t>6</w:t>
      </w:r>
      <w:r w:rsidRPr="00971D54">
        <w:rPr>
          <w:rFonts w:ascii="Calibri Light" w:hAnsi="Calibri Light" w:cs="Calibri Light"/>
          <w:bCs/>
          <w:sz w:val="24"/>
          <w:szCs w:val="24"/>
        </w:rPr>
        <w:t xml:space="preserve"> dos autos, consta certidão de não similaridade, emitida em </w:t>
      </w:r>
      <w:r w:rsidR="005213F3">
        <w:rPr>
          <w:rFonts w:ascii="Calibri Light" w:hAnsi="Calibri Light" w:cs="Calibri Light"/>
          <w:bCs/>
          <w:sz w:val="24"/>
          <w:szCs w:val="24"/>
        </w:rPr>
        <w:t>0</w:t>
      </w:r>
      <w:r w:rsidR="000E6AAC">
        <w:rPr>
          <w:rFonts w:ascii="Calibri Light" w:hAnsi="Calibri Light" w:cs="Calibri Light"/>
          <w:bCs/>
          <w:sz w:val="24"/>
          <w:szCs w:val="24"/>
        </w:rPr>
        <w:t>5</w:t>
      </w:r>
      <w:r w:rsidR="00923A3B">
        <w:rPr>
          <w:rFonts w:ascii="Calibri Light" w:hAnsi="Calibri Light" w:cs="Calibri Light"/>
          <w:bCs/>
          <w:sz w:val="24"/>
          <w:szCs w:val="24"/>
        </w:rPr>
        <w:t xml:space="preserve"> </w:t>
      </w:r>
      <w:r w:rsidRPr="00971D54">
        <w:rPr>
          <w:rFonts w:ascii="Calibri Light" w:hAnsi="Calibri Light" w:cs="Calibri Light"/>
          <w:bCs/>
          <w:sz w:val="24"/>
          <w:szCs w:val="24"/>
        </w:rPr>
        <w:t xml:space="preserve">de </w:t>
      </w:r>
      <w:r w:rsidR="000E6AAC">
        <w:rPr>
          <w:rFonts w:ascii="Calibri Light" w:hAnsi="Calibri Light" w:cs="Calibri Light"/>
          <w:bCs/>
          <w:sz w:val="24"/>
          <w:szCs w:val="24"/>
        </w:rPr>
        <w:t>junho</w:t>
      </w:r>
      <w:r w:rsidR="005213F3">
        <w:rPr>
          <w:rFonts w:ascii="Calibri Light" w:hAnsi="Calibri Light" w:cs="Calibri Light"/>
          <w:bCs/>
          <w:sz w:val="24"/>
          <w:szCs w:val="24"/>
        </w:rPr>
        <w:t xml:space="preserve"> </w:t>
      </w:r>
      <w:r w:rsidR="00923A3B">
        <w:rPr>
          <w:rFonts w:ascii="Calibri Light" w:hAnsi="Calibri Light" w:cs="Calibri Light"/>
          <w:bCs/>
          <w:sz w:val="24"/>
          <w:szCs w:val="24"/>
        </w:rPr>
        <w:t>de 202</w:t>
      </w:r>
      <w:r w:rsidR="000E6AAC">
        <w:rPr>
          <w:rFonts w:ascii="Calibri Light" w:hAnsi="Calibri Light" w:cs="Calibri Light"/>
          <w:bCs/>
          <w:sz w:val="24"/>
          <w:szCs w:val="24"/>
        </w:rPr>
        <w:t>3</w:t>
      </w:r>
      <w:r w:rsidR="00397303">
        <w:rPr>
          <w:rFonts w:ascii="Calibri Light" w:hAnsi="Calibri Light" w:cs="Calibri Light"/>
          <w:bCs/>
          <w:sz w:val="24"/>
          <w:szCs w:val="24"/>
        </w:rPr>
        <w:t xml:space="preserve">, </w:t>
      </w:r>
      <w:r w:rsidRPr="00971D54">
        <w:rPr>
          <w:rFonts w:ascii="Calibri Light" w:hAnsi="Calibri Light" w:cs="Calibri Light"/>
          <w:bCs/>
          <w:sz w:val="24"/>
          <w:szCs w:val="24"/>
        </w:rPr>
        <w:t xml:space="preserve">pelo Departamento Legislativo da Câmara Municipal de Natal, certificando que não há proposição similar em tramitação ou já convertida em lei </w:t>
      </w:r>
      <w:r w:rsidRPr="00971D54">
        <w:rPr>
          <w:rFonts w:ascii="Calibri Light" w:hAnsi="Calibri Light" w:cs="Calibri Light"/>
          <w:bCs/>
          <w:sz w:val="24"/>
          <w:szCs w:val="24"/>
        </w:rPr>
        <w:lastRenderedPageBreak/>
        <w:t>na Casa Legislativa.</w:t>
      </w:r>
    </w:p>
    <w:p w14:paraId="6A372AC2" w14:textId="6F1D6A28" w:rsidR="00461626" w:rsidRPr="00461626" w:rsidRDefault="00461626" w:rsidP="00AC3344">
      <w:pPr>
        <w:widowControl w:val="0"/>
        <w:autoSpaceDE w:val="0"/>
        <w:autoSpaceDN w:val="0"/>
        <w:adjustRightInd w:val="0"/>
        <w:spacing w:line="360" w:lineRule="auto"/>
        <w:jc w:val="both"/>
        <w:rPr>
          <w:rFonts w:ascii="Calibri Light" w:hAnsi="Calibri Light" w:cs="Calibri Light"/>
          <w:b/>
          <w:sz w:val="24"/>
          <w:szCs w:val="24"/>
        </w:rPr>
      </w:pPr>
      <w:r w:rsidRPr="00461626">
        <w:rPr>
          <w:rFonts w:ascii="Calibri Light" w:hAnsi="Calibri Light" w:cs="Calibri Light"/>
          <w:b/>
          <w:sz w:val="24"/>
          <w:szCs w:val="24"/>
        </w:rPr>
        <w:t xml:space="preserve">DA JUSTIFICATIVA DO PROJETO </w:t>
      </w:r>
      <w:r w:rsidRPr="00154D7D">
        <w:rPr>
          <w:rFonts w:ascii="Calibri Light" w:hAnsi="Calibri Light" w:cs="Calibri Light"/>
          <w:b/>
          <w:sz w:val="24"/>
          <w:szCs w:val="24"/>
        </w:rPr>
        <w:t xml:space="preserve">DE LEI </w:t>
      </w:r>
      <w:r w:rsidR="000E6AAC" w:rsidRPr="000E6AAC">
        <w:rPr>
          <w:rFonts w:ascii="Calibri Light" w:hAnsi="Calibri Light" w:cs="Calibri Light"/>
          <w:b/>
          <w:sz w:val="24"/>
          <w:szCs w:val="24"/>
        </w:rPr>
        <w:t>379/2024</w:t>
      </w:r>
    </w:p>
    <w:p w14:paraId="369DC8F1" w14:textId="18913597" w:rsidR="000E6AAC" w:rsidRPr="000E6AAC" w:rsidRDefault="000E6AAC" w:rsidP="000E6AAC">
      <w:pPr>
        <w:widowControl w:val="0"/>
        <w:autoSpaceDE w:val="0"/>
        <w:autoSpaceDN w:val="0"/>
        <w:adjustRightInd w:val="0"/>
        <w:spacing w:line="360" w:lineRule="auto"/>
        <w:ind w:firstLine="708"/>
        <w:jc w:val="both"/>
        <w:rPr>
          <w:rFonts w:ascii="Calibri Light" w:hAnsi="Calibri Light" w:cs="Calibri Light"/>
          <w:bCs/>
          <w:sz w:val="24"/>
          <w:szCs w:val="24"/>
        </w:rPr>
      </w:pPr>
      <w:r w:rsidRPr="000E6AAC">
        <w:rPr>
          <w:rFonts w:ascii="Calibri Light" w:hAnsi="Calibri Light" w:cs="Calibri Light"/>
          <w:bCs/>
          <w:sz w:val="24"/>
          <w:szCs w:val="24"/>
        </w:rPr>
        <w:t>A Justificativa apresentada pelo Vereador Chagas Catarino para o Projeto de Lei nº 379/2024 destaca a relevância social da matéria. O autor fundamenta a proposição sobre alta incidência de varizes na população brasileira, especialmente entre mulheres, e nos riscos de complicações graves caso a doença não seja específica. A justificativa é ressaltar que o tratamento adequado pode reduzir os sintomas e evitar a progressão do problema, e que o objetivo do projeto é fornecer acesso à informação, conscientização e tratamento para pessoas acometidas pela doença venosa crônica.</w:t>
      </w:r>
    </w:p>
    <w:p w14:paraId="5E32950C" w14:textId="15C19436" w:rsidR="000E6AAC" w:rsidRPr="000E6AAC" w:rsidRDefault="000E6AAC" w:rsidP="000E6AAC">
      <w:pPr>
        <w:widowControl w:val="0"/>
        <w:autoSpaceDE w:val="0"/>
        <w:autoSpaceDN w:val="0"/>
        <w:adjustRightInd w:val="0"/>
        <w:spacing w:line="360" w:lineRule="auto"/>
        <w:ind w:firstLine="708"/>
        <w:jc w:val="both"/>
        <w:rPr>
          <w:rFonts w:ascii="Calibri Light" w:hAnsi="Calibri Light" w:cs="Calibri Light"/>
          <w:bCs/>
          <w:sz w:val="24"/>
          <w:szCs w:val="24"/>
        </w:rPr>
      </w:pPr>
      <w:r w:rsidRPr="000E6AAC">
        <w:rPr>
          <w:rFonts w:ascii="Calibri Light" w:hAnsi="Calibri Light" w:cs="Calibri Light"/>
          <w:bCs/>
          <w:sz w:val="24"/>
          <w:szCs w:val="24"/>
        </w:rPr>
        <w:t>A proposta de campanhas de divulgação, implantação de sistema de dados e disponibilização de informações sobre prevenção, causas e sintomas de varizes demonstra a preocupação do legislador com a saúde pública e o bem-estar da comunidade, alinhando-se com o dever do Poder Público de zelar pela saúde e higiene públicas.</w:t>
      </w:r>
    </w:p>
    <w:p w14:paraId="105F0D8C" w14:textId="331A6931" w:rsidR="00AC3344" w:rsidRDefault="00AC3344" w:rsidP="00923A3B">
      <w:pPr>
        <w:widowControl w:val="0"/>
        <w:autoSpaceDE w:val="0"/>
        <w:autoSpaceDN w:val="0"/>
        <w:adjustRightInd w:val="0"/>
        <w:spacing w:line="360" w:lineRule="auto"/>
        <w:jc w:val="both"/>
        <w:rPr>
          <w:rFonts w:ascii="Calibri Light" w:hAnsi="Calibri Light" w:cs="Calibri Light"/>
          <w:b/>
          <w:sz w:val="24"/>
          <w:szCs w:val="24"/>
        </w:rPr>
      </w:pPr>
      <w:r w:rsidRPr="00461626">
        <w:rPr>
          <w:rFonts w:ascii="Calibri Light" w:hAnsi="Calibri Light" w:cs="Calibri Light"/>
          <w:b/>
          <w:sz w:val="24"/>
          <w:szCs w:val="24"/>
        </w:rPr>
        <w:t xml:space="preserve">DA ANÁLISE JURÍDICA </w:t>
      </w:r>
    </w:p>
    <w:p w14:paraId="5344A25A" w14:textId="77777777" w:rsidR="000E6AAC" w:rsidRPr="000E6AAC" w:rsidRDefault="000E6AAC" w:rsidP="000E6AAC">
      <w:pPr>
        <w:widowControl w:val="0"/>
        <w:autoSpaceDE w:val="0"/>
        <w:autoSpaceDN w:val="0"/>
        <w:adjustRightInd w:val="0"/>
        <w:spacing w:line="360" w:lineRule="auto"/>
        <w:ind w:firstLine="708"/>
        <w:jc w:val="both"/>
        <w:rPr>
          <w:rFonts w:ascii="Calibri Light" w:hAnsi="Calibri Light" w:cs="Calibri Light"/>
          <w:bCs/>
          <w:sz w:val="24"/>
          <w:szCs w:val="24"/>
        </w:rPr>
      </w:pPr>
      <w:r w:rsidRPr="000E6AAC">
        <w:rPr>
          <w:rFonts w:ascii="Calibri Light" w:hAnsi="Calibri Light" w:cs="Calibri Light"/>
          <w:bCs/>
          <w:sz w:val="24"/>
          <w:szCs w:val="24"/>
        </w:rPr>
        <w:t>A análise jurídica do Projeto de Lei nº 379/2024 sob a ótica desta Comissão de Saúde, Direitos dos Animais, Previdência e de Assistência Social reitera a conformidade da propositura com o ordenamento jurídico pátrio.</w:t>
      </w:r>
    </w:p>
    <w:p w14:paraId="0B1526DF" w14:textId="05B9CB5C" w:rsidR="000E6AAC" w:rsidRDefault="000E6AAC" w:rsidP="000E6AAC">
      <w:pPr>
        <w:widowControl w:val="0"/>
        <w:autoSpaceDE w:val="0"/>
        <w:autoSpaceDN w:val="0"/>
        <w:adjustRightInd w:val="0"/>
        <w:spacing w:line="360" w:lineRule="auto"/>
        <w:ind w:firstLine="708"/>
        <w:jc w:val="both"/>
        <w:rPr>
          <w:rFonts w:ascii="Calibri Light" w:hAnsi="Calibri Light" w:cs="Calibri Light"/>
          <w:bCs/>
          <w:sz w:val="24"/>
          <w:szCs w:val="24"/>
        </w:rPr>
      </w:pPr>
      <w:r w:rsidRPr="000E6AAC">
        <w:rPr>
          <w:rFonts w:ascii="Calibri Light" w:hAnsi="Calibri Light" w:cs="Calibri Light"/>
          <w:bCs/>
          <w:sz w:val="24"/>
          <w:szCs w:val="24"/>
        </w:rPr>
        <w:t xml:space="preserve">O tema “saúde” é tratado de forma abrangente na Constituição Federal, sendo um direito de todos e dever do Estado. A Lei Orgânica do Município de Natal, no seu Capítulo V, Título VI, aborda a saúde em diversos artigos, reforçando a competência e o dever do Município em promover a saúde da população. </w:t>
      </w:r>
      <w:r>
        <w:rPr>
          <w:rFonts w:ascii="Calibri Light" w:hAnsi="Calibri Light" w:cs="Calibri Light"/>
          <w:bCs/>
          <w:sz w:val="24"/>
          <w:szCs w:val="24"/>
        </w:rPr>
        <w:t>O</w:t>
      </w:r>
      <w:r w:rsidRPr="000E6AAC">
        <w:rPr>
          <w:rFonts w:ascii="Calibri Light" w:hAnsi="Calibri Light" w:cs="Calibri Light"/>
          <w:bCs/>
          <w:sz w:val="24"/>
          <w:szCs w:val="24"/>
        </w:rPr>
        <w:t xml:space="preserve"> Art. 143 da Lei Orgânica, em seus incisos IV e V, prevê a promoção de campanhas educacionais e informativas sobre promoção à preservação e melhoria da saúde da população, e a prestação de assistência à saúde de forma integral e permanente. O projeto de lei se alinha diretamente a esses dispositivos.</w:t>
      </w:r>
      <w:r w:rsidR="00555F60" w:rsidRPr="00555F60">
        <w:t xml:space="preserve"> </w:t>
      </w:r>
      <w:r w:rsidR="00555F60" w:rsidRPr="00555F60">
        <w:rPr>
          <w:rFonts w:ascii="Calibri Light" w:hAnsi="Calibri Light" w:cs="Calibri Light"/>
          <w:bCs/>
          <w:sz w:val="24"/>
          <w:szCs w:val="24"/>
        </w:rPr>
        <w:t xml:space="preserve">Em suma, o Projeto de Lei nº 379/2024 está em consonância com as </w:t>
      </w:r>
      <w:r w:rsidR="00555F60" w:rsidRPr="00555F60">
        <w:rPr>
          <w:rFonts w:ascii="Calibri Light" w:hAnsi="Calibri Light" w:cs="Calibri Light"/>
          <w:bCs/>
          <w:sz w:val="24"/>
          <w:szCs w:val="24"/>
        </w:rPr>
        <w:lastRenderedPageBreak/>
        <w:t>atribuições e competências desta Comissão, bem como com os princípios e diretrizes estabelecidas na Constituição Federal, Constituição Estadual e Lei Orgânica Municipal.</w:t>
      </w:r>
    </w:p>
    <w:p w14:paraId="699ACD63" w14:textId="77777777" w:rsidR="0074496B" w:rsidRPr="0074496B" w:rsidRDefault="0074496B" w:rsidP="0074496B">
      <w:pPr>
        <w:widowControl w:val="0"/>
        <w:autoSpaceDE w:val="0"/>
        <w:autoSpaceDN w:val="0"/>
        <w:adjustRightInd w:val="0"/>
        <w:spacing w:line="360" w:lineRule="auto"/>
        <w:ind w:firstLine="708"/>
        <w:jc w:val="both"/>
        <w:rPr>
          <w:rFonts w:ascii="Calibri Light" w:hAnsi="Calibri Light" w:cs="Calibri Light"/>
          <w:bCs/>
          <w:sz w:val="24"/>
          <w:szCs w:val="24"/>
        </w:rPr>
      </w:pPr>
      <w:r w:rsidRPr="0074496B">
        <w:rPr>
          <w:rFonts w:ascii="Calibri Light" w:hAnsi="Calibri Light" w:cs="Calibri Light"/>
          <w:bCs/>
          <w:sz w:val="24"/>
          <w:szCs w:val="24"/>
        </w:rPr>
        <w:t>A presente análise jurídica concentra-se na competência legislativa do Município para tratar do tema proposto pelo Projeto de Lei nº 379/2024, bem como em sua conformidade com os princípios constitucionais e legais vigentes.</w:t>
      </w:r>
    </w:p>
    <w:p w14:paraId="72C649D8" w14:textId="77777777" w:rsidR="0074496B" w:rsidRPr="0074496B" w:rsidRDefault="0074496B" w:rsidP="0074496B">
      <w:pPr>
        <w:widowControl w:val="0"/>
        <w:autoSpaceDE w:val="0"/>
        <w:autoSpaceDN w:val="0"/>
        <w:adjustRightInd w:val="0"/>
        <w:spacing w:line="360" w:lineRule="auto"/>
        <w:ind w:firstLine="708"/>
        <w:jc w:val="both"/>
        <w:rPr>
          <w:rFonts w:ascii="Calibri Light" w:hAnsi="Calibri Light" w:cs="Calibri Light"/>
          <w:bCs/>
          <w:sz w:val="24"/>
          <w:szCs w:val="24"/>
        </w:rPr>
      </w:pPr>
      <w:r w:rsidRPr="0074496B">
        <w:rPr>
          <w:rFonts w:ascii="Calibri Light" w:hAnsi="Calibri Light" w:cs="Calibri Light"/>
          <w:bCs/>
          <w:sz w:val="24"/>
          <w:szCs w:val="24"/>
        </w:rPr>
        <w:t>A Constituição Federal estabelece, em seu Art. 30, inciso I, a competência dos Municípios para "legislar sobre assuntos de interesse local". Adicionalmente, o inciso VII do mesmo artigo confere aos Municípios a competência de "prestar, com a cooperação técnica e financeira da União e do Estado, serviços de atendimento à saúde da população". A Lei Orgânica do Município de Natal, em seu Art. 5º, inciso I, reitera a competência privativa do Município para "prover a administração municipal e legislar sobre matéria de interesse do Município, que não fira disposição constitucional", e em seu Art. 7º, inciso I, estabelece a competência concorrente com a União e o Estado para "zelar pela saúde, higiene, segurança e assistência públicas".</w:t>
      </w:r>
    </w:p>
    <w:p w14:paraId="3C0BDF7A" w14:textId="77777777" w:rsidR="0074496B" w:rsidRPr="0074496B" w:rsidRDefault="0074496B" w:rsidP="0074496B">
      <w:pPr>
        <w:widowControl w:val="0"/>
        <w:autoSpaceDE w:val="0"/>
        <w:autoSpaceDN w:val="0"/>
        <w:adjustRightInd w:val="0"/>
        <w:spacing w:line="360" w:lineRule="auto"/>
        <w:ind w:firstLine="708"/>
        <w:jc w:val="both"/>
        <w:rPr>
          <w:rFonts w:ascii="Calibri Light" w:hAnsi="Calibri Light" w:cs="Calibri Light"/>
          <w:bCs/>
          <w:sz w:val="24"/>
          <w:szCs w:val="24"/>
        </w:rPr>
      </w:pPr>
      <w:r w:rsidRPr="0074496B">
        <w:rPr>
          <w:rFonts w:ascii="Calibri Light" w:hAnsi="Calibri Light" w:cs="Calibri Light"/>
          <w:bCs/>
          <w:sz w:val="24"/>
          <w:szCs w:val="24"/>
        </w:rPr>
        <w:t>O Projeto de Lei em questão propõe a criação de uma política municipal de prevenção, conscientização e orientação sobre varizes, incluindo campanhas de divulgação, sistema de dados e disponibilização de informações no sítio da Prefeitura. Tais ações se enquadram perfeitamente no conceito de "interesse local", uma vez que visam diretamente à promoção da saúde da população natalense, matéria de competência municipal e concorrente.</w:t>
      </w:r>
    </w:p>
    <w:p w14:paraId="2E89167A" w14:textId="31998C42" w:rsidR="0074496B" w:rsidRPr="0074496B" w:rsidRDefault="0074496B" w:rsidP="0074496B">
      <w:pPr>
        <w:widowControl w:val="0"/>
        <w:autoSpaceDE w:val="0"/>
        <w:autoSpaceDN w:val="0"/>
        <w:adjustRightInd w:val="0"/>
        <w:spacing w:line="360" w:lineRule="auto"/>
        <w:ind w:firstLine="708"/>
        <w:jc w:val="both"/>
        <w:rPr>
          <w:rFonts w:ascii="Calibri Light" w:hAnsi="Calibri Light" w:cs="Calibri Light"/>
          <w:bCs/>
          <w:sz w:val="24"/>
          <w:szCs w:val="24"/>
        </w:rPr>
      </w:pPr>
      <w:r w:rsidRPr="0074496B">
        <w:rPr>
          <w:rFonts w:ascii="Calibri Light" w:hAnsi="Calibri Light" w:cs="Calibri Light"/>
          <w:bCs/>
          <w:sz w:val="24"/>
          <w:szCs w:val="24"/>
        </w:rPr>
        <w:t>A criação de políticas públicas voltadas à saúde, especialmente as de caráter preventivo e informativo, é uma atribuição inerente à esfera municipal, que atua de forma mais próxima e direta das necessidades da comunidade. A atuação do Município na implementação de campanhas de conscientização e na disponibilização de informações sobre saúde é uma forma de concretizar o direito à saúde, universalmente garantido pela Constituição Federal em seu Art. 196.</w:t>
      </w:r>
    </w:p>
    <w:p w14:paraId="5C3000EA" w14:textId="77777777" w:rsidR="0074496B" w:rsidRPr="0074496B" w:rsidRDefault="0074496B" w:rsidP="0074496B">
      <w:pPr>
        <w:widowControl w:val="0"/>
        <w:autoSpaceDE w:val="0"/>
        <w:autoSpaceDN w:val="0"/>
        <w:adjustRightInd w:val="0"/>
        <w:spacing w:line="360" w:lineRule="auto"/>
        <w:ind w:firstLine="708"/>
        <w:jc w:val="both"/>
        <w:rPr>
          <w:rFonts w:ascii="Calibri Light" w:hAnsi="Calibri Light" w:cs="Calibri Light"/>
          <w:bCs/>
          <w:sz w:val="24"/>
          <w:szCs w:val="24"/>
        </w:rPr>
      </w:pPr>
      <w:r w:rsidRPr="0074496B">
        <w:rPr>
          <w:rFonts w:ascii="Calibri Light" w:hAnsi="Calibri Light" w:cs="Calibri Light"/>
          <w:bCs/>
          <w:sz w:val="24"/>
          <w:szCs w:val="24"/>
        </w:rPr>
        <w:lastRenderedPageBreak/>
        <w:t>Não se vislumbra, na propositura, qualquer invasão de competência privativa da União ou do Estado, tampouco conflito com as normas gerais estabelecidas pela legislação federal ou estadual. Pelo contrário, a atuação municipal nesse campo complementa e reforça as políticas de saúde em níveis superiores da federação.</w:t>
      </w:r>
    </w:p>
    <w:p w14:paraId="4B018754" w14:textId="6434C95A" w:rsidR="00461626" w:rsidRPr="00461626" w:rsidRDefault="00461626" w:rsidP="00AC3344">
      <w:pPr>
        <w:widowControl w:val="0"/>
        <w:autoSpaceDE w:val="0"/>
        <w:autoSpaceDN w:val="0"/>
        <w:adjustRightInd w:val="0"/>
        <w:spacing w:line="360" w:lineRule="auto"/>
        <w:jc w:val="both"/>
        <w:rPr>
          <w:rFonts w:ascii="Calibri Light" w:hAnsi="Calibri Light" w:cs="Calibri Light"/>
          <w:b/>
          <w:sz w:val="24"/>
          <w:szCs w:val="24"/>
        </w:rPr>
      </w:pPr>
      <w:r w:rsidRPr="00461626">
        <w:rPr>
          <w:rFonts w:ascii="Calibri Light" w:hAnsi="Calibri Light" w:cs="Calibri Light"/>
          <w:b/>
          <w:sz w:val="24"/>
          <w:szCs w:val="24"/>
        </w:rPr>
        <w:t xml:space="preserve">DA CONCLUSÃO </w:t>
      </w:r>
    </w:p>
    <w:p w14:paraId="7CAEFBAD" w14:textId="2A23A322" w:rsidR="00D54465" w:rsidRPr="00E5598C" w:rsidRDefault="00D54465" w:rsidP="00113E21">
      <w:pPr>
        <w:widowControl w:val="0"/>
        <w:autoSpaceDE w:val="0"/>
        <w:autoSpaceDN w:val="0"/>
        <w:adjustRightInd w:val="0"/>
        <w:spacing w:line="360" w:lineRule="auto"/>
        <w:ind w:firstLine="708"/>
        <w:jc w:val="both"/>
        <w:rPr>
          <w:rFonts w:ascii="Calibri Light" w:hAnsi="Calibri Light" w:cs="Calibri Light"/>
          <w:bCs/>
          <w:sz w:val="24"/>
          <w:szCs w:val="24"/>
        </w:rPr>
      </w:pPr>
      <w:r w:rsidRPr="00E5598C">
        <w:rPr>
          <w:rFonts w:ascii="Calibri Light" w:hAnsi="Calibri Light" w:cs="Calibri Light"/>
          <w:bCs/>
          <w:sz w:val="24"/>
          <w:szCs w:val="24"/>
        </w:rPr>
        <w:t xml:space="preserve">Ante o exposto, nos termos do art. 59, IX, do Regimento Interno desta Casa Legislativa, o presente Relator, </w:t>
      </w:r>
      <w:r w:rsidRPr="00E5598C">
        <w:rPr>
          <w:rFonts w:ascii="Calibri Light" w:hAnsi="Calibri Light" w:cs="Calibri Light"/>
          <w:b/>
          <w:sz w:val="24"/>
          <w:szCs w:val="24"/>
        </w:rPr>
        <w:t>opina favoravelmente à aprovação</w:t>
      </w:r>
      <w:r w:rsidRPr="00E5598C">
        <w:rPr>
          <w:rFonts w:ascii="Calibri Light" w:hAnsi="Calibri Light" w:cs="Calibri Light"/>
          <w:bCs/>
          <w:sz w:val="24"/>
          <w:szCs w:val="24"/>
        </w:rPr>
        <w:t xml:space="preserve"> do </w:t>
      </w:r>
      <w:r w:rsidR="005213F3" w:rsidRPr="00E5598C">
        <w:rPr>
          <w:rFonts w:ascii="Calibri Light" w:hAnsi="Calibri Light" w:cs="Calibri Light"/>
          <w:bCs/>
          <w:sz w:val="24"/>
          <w:szCs w:val="24"/>
        </w:rPr>
        <w:t xml:space="preserve">Projeto de Lei nº </w:t>
      </w:r>
      <w:r w:rsidR="00E5598C" w:rsidRPr="00E5598C">
        <w:rPr>
          <w:rFonts w:ascii="Calibri Light" w:hAnsi="Calibri Light" w:cs="Calibri Light"/>
          <w:b/>
          <w:sz w:val="24"/>
          <w:szCs w:val="24"/>
        </w:rPr>
        <w:t>379/2024, que "Cria a política municipal de prevenção, conscientização e orientação sobre varizes no Município de Natal e dá outras providências"</w:t>
      </w:r>
      <w:r w:rsidR="005213F3" w:rsidRPr="00E5598C">
        <w:rPr>
          <w:rFonts w:ascii="Calibri Light" w:hAnsi="Calibri Light" w:cs="Calibri Light"/>
          <w:bCs/>
          <w:sz w:val="24"/>
          <w:szCs w:val="24"/>
        </w:rPr>
        <w:t>, em consonância com a legislação federal e os princípios constitucionais</w:t>
      </w:r>
      <w:r w:rsidR="0024679A" w:rsidRPr="00E5598C">
        <w:rPr>
          <w:rFonts w:ascii="Calibri Light" w:hAnsi="Calibri Light" w:cs="Calibri Light"/>
          <w:bCs/>
          <w:sz w:val="24"/>
          <w:szCs w:val="24"/>
        </w:rPr>
        <w:t xml:space="preserve">, tornando o texto apto para tramitação </w:t>
      </w:r>
      <w:r w:rsidR="005213F3" w:rsidRPr="00E5598C">
        <w:rPr>
          <w:rFonts w:ascii="Calibri Light" w:hAnsi="Calibri Light" w:cs="Calibri Light"/>
          <w:bCs/>
          <w:sz w:val="24"/>
          <w:szCs w:val="24"/>
        </w:rPr>
        <w:t>nas demais comissões e</w:t>
      </w:r>
      <w:r w:rsidR="0024679A" w:rsidRPr="00E5598C">
        <w:rPr>
          <w:rFonts w:ascii="Calibri Light" w:hAnsi="Calibri Light" w:cs="Calibri Light"/>
          <w:bCs/>
          <w:sz w:val="24"/>
          <w:szCs w:val="24"/>
        </w:rPr>
        <w:t xml:space="preserve"> apreciação em Plenário.</w:t>
      </w:r>
    </w:p>
    <w:p w14:paraId="66810FDA" w14:textId="77777777" w:rsidR="00461626" w:rsidRPr="00461626" w:rsidRDefault="00461626" w:rsidP="008A1136">
      <w:pPr>
        <w:widowControl w:val="0"/>
        <w:autoSpaceDE w:val="0"/>
        <w:autoSpaceDN w:val="0"/>
        <w:adjustRightInd w:val="0"/>
        <w:spacing w:after="0" w:line="360" w:lineRule="auto"/>
        <w:ind w:firstLine="708"/>
        <w:jc w:val="both"/>
        <w:rPr>
          <w:rFonts w:ascii="Calibri Light" w:hAnsi="Calibri Light" w:cs="Calibri Light"/>
          <w:bCs/>
          <w:sz w:val="24"/>
          <w:szCs w:val="24"/>
        </w:rPr>
      </w:pPr>
      <w:r w:rsidRPr="00461626">
        <w:rPr>
          <w:rFonts w:ascii="Calibri Light" w:hAnsi="Calibri Light" w:cs="Calibri Light"/>
          <w:bCs/>
          <w:sz w:val="24"/>
          <w:szCs w:val="24"/>
        </w:rPr>
        <w:t xml:space="preserve">Dada a aprovação, encaminha-se o feito para seu devido tramite. </w:t>
      </w:r>
    </w:p>
    <w:p w14:paraId="45DB5E44" w14:textId="77777777" w:rsidR="008A1136" w:rsidRDefault="00461626" w:rsidP="008A1136">
      <w:pPr>
        <w:widowControl w:val="0"/>
        <w:autoSpaceDE w:val="0"/>
        <w:autoSpaceDN w:val="0"/>
        <w:adjustRightInd w:val="0"/>
        <w:spacing w:after="0" w:line="360" w:lineRule="auto"/>
        <w:ind w:firstLine="708"/>
        <w:jc w:val="both"/>
        <w:rPr>
          <w:rFonts w:ascii="Calibri Light" w:hAnsi="Calibri Light" w:cs="Calibri Light"/>
          <w:bCs/>
          <w:sz w:val="24"/>
          <w:szCs w:val="24"/>
        </w:rPr>
      </w:pPr>
      <w:r w:rsidRPr="00461626">
        <w:rPr>
          <w:rFonts w:ascii="Calibri Light" w:hAnsi="Calibri Light" w:cs="Calibri Light"/>
          <w:bCs/>
          <w:sz w:val="24"/>
          <w:szCs w:val="24"/>
        </w:rPr>
        <w:t>Este é o Parecer.</w:t>
      </w:r>
    </w:p>
    <w:p w14:paraId="22022BE7" w14:textId="74EED265" w:rsidR="008A1136" w:rsidRDefault="00461626" w:rsidP="008A1136">
      <w:pPr>
        <w:widowControl w:val="0"/>
        <w:autoSpaceDE w:val="0"/>
        <w:autoSpaceDN w:val="0"/>
        <w:adjustRightInd w:val="0"/>
        <w:spacing w:after="0" w:line="360" w:lineRule="auto"/>
        <w:ind w:firstLine="708"/>
        <w:jc w:val="right"/>
        <w:rPr>
          <w:rFonts w:ascii="Calibri Light" w:hAnsi="Calibri Light" w:cs="Calibri Light"/>
          <w:bCs/>
          <w:sz w:val="24"/>
          <w:szCs w:val="24"/>
        </w:rPr>
      </w:pPr>
      <w:r w:rsidRPr="00461626">
        <w:rPr>
          <w:rFonts w:ascii="Calibri Light" w:hAnsi="Calibri Light" w:cs="Calibri Light"/>
          <w:bCs/>
          <w:sz w:val="24"/>
          <w:szCs w:val="24"/>
        </w:rPr>
        <w:t xml:space="preserve">Natal/RN, </w:t>
      </w:r>
      <w:r w:rsidR="00E5598C">
        <w:rPr>
          <w:rFonts w:ascii="Calibri Light" w:hAnsi="Calibri Light" w:cs="Calibri Light"/>
          <w:bCs/>
          <w:sz w:val="24"/>
          <w:szCs w:val="24"/>
        </w:rPr>
        <w:t>2</w:t>
      </w:r>
      <w:r w:rsidR="005473F1">
        <w:rPr>
          <w:rFonts w:ascii="Calibri Light" w:hAnsi="Calibri Light" w:cs="Calibri Light"/>
          <w:bCs/>
          <w:sz w:val="24"/>
          <w:szCs w:val="24"/>
        </w:rPr>
        <w:t>7</w:t>
      </w:r>
      <w:r>
        <w:rPr>
          <w:rFonts w:ascii="Calibri Light" w:hAnsi="Calibri Light" w:cs="Calibri Light"/>
          <w:bCs/>
          <w:sz w:val="24"/>
          <w:szCs w:val="24"/>
        </w:rPr>
        <w:t xml:space="preserve"> </w:t>
      </w:r>
      <w:r w:rsidRPr="00461626">
        <w:rPr>
          <w:rFonts w:ascii="Calibri Light" w:hAnsi="Calibri Light" w:cs="Calibri Light"/>
          <w:bCs/>
          <w:sz w:val="24"/>
          <w:szCs w:val="24"/>
        </w:rPr>
        <w:t xml:space="preserve">de </w:t>
      </w:r>
      <w:r w:rsidR="0024679A">
        <w:rPr>
          <w:rFonts w:ascii="Calibri Light" w:hAnsi="Calibri Light" w:cs="Calibri Light"/>
          <w:bCs/>
          <w:sz w:val="24"/>
          <w:szCs w:val="24"/>
        </w:rPr>
        <w:t>junho</w:t>
      </w:r>
      <w:r w:rsidRPr="00461626">
        <w:rPr>
          <w:rFonts w:ascii="Calibri Light" w:hAnsi="Calibri Light" w:cs="Calibri Light"/>
          <w:bCs/>
          <w:sz w:val="24"/>
          <w:szCs w:val="24"/>
        </w:rPr>
        <w:t xml:space="preserve"> de 202</w:t>
      </w:r>
      <w:r>
        <w:rPr>
          <w:rFonts w:ascii="Calibri Light" w:hAnsi="Calibri Light" w:cs="Calibri Light"/>
          <w:bCs/>
          <w:sz w:val="24"/>
          <w:szCs w:val="24"/>
        </w:rPr>
        <w:t>5.</w:t>
      </w:r>
    </w:p>
    <w:p w14:paraId="0139360D" w14:textId="3DF95A18" w:rsidR="00813D74" w:rsidRDefault="00813D74" w:rsidP="008A1136">
      <w:pPr>
        <w:widowControl w:val="0"/>
        <w:autoSpaceDE w:val="0"/>
        <w:autoSpaceDN w:val="0"/>
        <w:adjustRightInd w:val="0"/>
        <w:spacing w:after="0" w:line="360" w:lineRule="auto"/>
        <w:ind w:firstLine="708"/>
        <w:jc w:val="center"/>
        <w:rPr>
          <w:rFonts w:ascii="Calibri Light" w:hAnsi="Calibri Light" w:cs="Calibri Light"/>
          <w:bCs/>
          <w:sz w:val="24"/>
          <w:szCs w:val="24"/>
        </w:rPr>
      </w:pPr>
      <w:r w:rsidRPr="00813D74">
        <w:rPr>
          <w:rFonts w:ascii="Calibri Light" w:hAnsi="Calibri Light" w:cs="Calibri Light"/>
          <w:bCs/>
          <w:noProof/>
          <w:sz w:val="24"/>
          <w:szCs w:val="24"/>
        </w:rPr>
        <w:drawing>
          <wp:inline distT="0" distB="0" distL="0" distR="0" wp14:anchorId="4EF73D46" wp14:editId="7BEEE279">
            <wp:extent cx="857250" cy="365218"/>
            <wp:effectExtent l="0" t="0" r="0" b="0"/>
            <wp:docPr id="1633486873" name="Imagem 1" descr="Desenho com traços pretos em fundo bran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486873" name="Imagem 1" descr="Desenho com traços pretos em fundo branco&#10;&#10;O conteúdo gerado por IA pode estar incorreto."/>
                    <pic:cNvPicPr/>
                  </pic:nvPicPr>
                  <pic:blipFill>
                    <a:blip r:embed="rId9"/>
                    <a:stretch>
                      <a:fillRect/>
                    </a:stretch>
                  </pic:blipFill>
                  <pic:spPr>
                    <a:xfrm>
                      <a:off x="0" y="0"/>
                      <a:ext cx="871224" cy="371172"/>
                    </a:xfrm>
                    <a:prstGeom prst="rect">
                      <a:avLst/>
                    </a:prstGeom>
                  </pic:spPr>
                </pic:pic>
              </a:graphicData>
            </a:graphic>
          </wp:inline>
        </w:drawing>
      </w:r>
    </w:p>
    <w:p w14:paraId="37209385" w14:textId="363E7B94" w:rsidR="00C41A5A" w:rsidRPr="00ED0469" w:rsidRDefault="000701FB" w:rsidP="008A1136">
      <w:pPr>
        <w:pStyle w:val="SemEspaamento"/>
        <w:jc w:val="center"/>
        <w:rPr>
          <w:rFonts w:ascii="Calibri Light" w:hAnsi="Calibri Light" w:cs="Calibri Light"/>
          <w:b/>
          <w:sz w:val="24"/>
          <w:szCs w:val="24"/>
        </w:rPr>
      </w:pPr>
      <w:r>
        <w:rPr>
          <w:rFonts w:ascii="Calibri Light" w:hAnsi="Calibri Light" w:cs="Calibri Light"/>
          <w:b/>
          <w:sz w:val="24"/>
          <w:szCs w:val="24"/>
        </w:rPr>
        <w:t>Cleiton da Policlínica</w:t>
      </w:r>
    </w:p>
    <w:p w14:paraId="559B99F6" w14:textId="30274237" w:rsidR="00F20BDE" w:rsidRPr="00B22F71" w:rsidRDefault="00000000" w:rsidP="008A1136">
      <w:pPr>
        <w:pStyle w:val="SemEspaamento"/>
        <w:jc w:val="center"/>
        <w:rPr>
          <w:rFonts w:ascii="Calibri Light" w:hAnsi="Calibri Light" w:cs="Calibri Light"/>
          <w:sz w:val="24"/>
          <w:szCs w:val="24"/>
        </w:rPr>
      </w:pPr>
      <w:r w:rsidRPr="00ED0469">
        <w:rPr>
          <w:rFonts w:ascii="Calibri Light" w:hAnsi="Calibri Light" w:cs="Calibri Light"/>
          <w:sz w:val="24"/>
          <w:szCs w:val="24"/>
        </w:rPr>
        <w:t>Vereador</w:t>
      </w:r>
    </w:p>
    <w:sectPr w:rsidR="00F20BDE" w:rsidRPr="00B22F71">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740EE" w14:textId="77777777" w:rsidR="0067291E" w:rsidRDefault="0067291E">
      <w:pPr>
        <w:spacing w:line="240" w:lineRule="auto"/>
      </w:pPr>
      <w:r>
        <w:separator/>
      </w:r>
    </w:p>
  </w:endnote>
  <w:endnote w:type="continuationSeparator" w:id="0">
    <w:p w14:paraId="0EDA2F43" w14:textId="77777777" w:rsidR="0067291E" w:rsidRDefault="006729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5401B" w14:textId="77777777" w:rsidR="0067291E" w:rsidRDefault="0067291E">
      <w:pPr>
        <w:spacing w:after="0"/>
      </w:pPr>
      <w:r>
        <w:separator/>
      </w:r>
    </w:p>
  </w:footnote>
  <w:footnote w:type="continuationSeparator" w:id="0">
    <w:p w14:paraId="23615198" w14:textId="77777777" w:rsidR="0067291E" w:rsidRDefault="0067291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1558D" w14:textId="69E70A9A" w:rsidR="00C41A5A" w:rsidRDefault="00000000">
    <w:pPr>
      <w:pStyle w:val="Cabealho"/>
      <w:tabs>
        <w:tab w:val="clear" w:pos="8504"/>
        <w:tab w:val="right" w:pos="9072"/>
      </w:tabs>
      <w:ind w:left="-709"/>
      <w:jc w:val="center"/>
      <w:rPr>
        <w:sz w:val="48"/>
        <w:szCs w:val="48"/>
      </w:rPr>
    </w:pPr>
    <w:r>
      <w:rPr>
        <w:noProof/>
        <w:sz w:val="48"/>
        <w:szCs w:val="48"/>
        <w:lang w:eastAsia="pt-BR"/>
      </w:rPr>
      <w:drawing>
        <wp:anchor distT="0" distB="0" distL="114300" distR="114300" simplePos="0" relativeHeight="251660288" behindDoc="0" locked="0" layoutInCell="1" allowOverlap="1" wp14:anchorId="258F301C" wp14:editId="5F8EA2BD">
          <wp:simplePos x="0" y="0"/>
          <wp:positionH relativeFrom="column">
            <wp:posOffset>-401955</wp:posOffset>
          </wp:positionH>
          <wp:positionV relativeFrom="paragraph">
            <wp:posOffset>-25400</wp:posOffset>
          </wp:positionV>
          <wp:extent cx="1150620" cy="784860"/>
          <wp:effectExtent l="0" t="0" r="0" b="0"/>
          <wp:wrapNone/>
          <wp:docPr id="2" name="Imagem 2" descr="logo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logo400"/>
                  <pic:cNvPicPr>
                    <a:picLocks noChangeAspect="1" noChangeArrowheads="1"/>
                  </pic:cNvPicPr>
                </pic:nvPicPr>
                <pic:blipFill>
                  <a:blip r:embed="rId1"/>
                  <a:srcRect/>
                  <a:stretch>
                    <a:fillRect/>
                  </a:stretch>
                </pic:blipFill>
                <pic:spPr>
                  <a:xfrm>
                    <a:off x="0" y="0"/>
                    <a:ext cx="1150620" cy="784860"/>
                  </a:xfrm>
                  <a:prstGeom prst="rect">
                    <a:avLst/>
                  </a:prstGeom>
                  <a:noFill/>
                  <a:ln w="9525">
                    <a:noFill/>
                    <a:miter lim="800000"/>
                    <a:headEnd/>
                    <a:tailEnd/>
                  </a:ln>
                </pic:spPr>
              </pic:pic>
            </a:graphicData>
          </a:graphic>
        </wp:anchor>
      </w:drawing>
    </w:r>
    <w:r>
      <w:rPr>
        <w:sz w:val="48"/>
        <w:szCs w:val="48"/>
      </w:rPr>
      <w:t>Câmara Municipal de Natal</w:t>
    </w:r>
  </w:p>
  <w:p w14:paraId="7A6BE74C" w14:textId="77777777" w:rsidR="00C41A5A" w:rsidRDefault="00000000">
    <w:pPr>
      <w:pStyle w:val="Cabealho"/>
      <w:ind w:left="-709"/>
      <w:jc w:val="center"/>
      <w:rPr>
        <w:sz w:val="32"/>
        <w:szCs w:val="32"/>
      </w:rPr>
    </w:pPr>
    <w:r>
      <w:rPr>
        <w:sz w:val="32"/>
        <w:szCs w:val="32"/>
      </w:rPr>
      <w:t>Palácio Frei Miguelinho</w:t>
    </w:r>
  </w:p>
  <w:p w14:paraId="18955017" w14:textId="1F73C3D5" w:rsidR="00C41A5A" w:rsidRDefault="00000000">
    <w:pPr>
      <w:pStyle w:val="Cabealho"/>
      <w:ind w:left="-709"/>
      <w:jc w:val="center"/>
      <w:rPr>
        <w:sz w:val="32"/>
        <w:szCs w:val="32"/>
      </w:rPr>
    </w:pPr>
    <w:r>
      <w:rPr>
        <w:sz w:val="32"/>
        <w:szCs w:val="32"/>
      </w:rPr>
      <w:t xml:space="preserve">Gabinete do Vereador </w:t>
    </w:r>
    <w:bookmarkStart w:id="0" w:name="_Hlk192270949"/>
    <w:r w:rsidR="000701FB">
      <w:rPr>
        <w:sz w:val="32"/>
        <w:szCs w:val="32"/>
      </w:rPr>
      <w:t>Cleiton da Policlínica</w:t>
    </w:r>
    <w:bookmarkEnd w:id="0"/>
  </w:p>
  <w:p w14:paraId="332E3109" w14:textId="531CA4A7" w:rsidR="00C41A5A" w:rsidRDefault="00D37FFE">
    <w:pPr>
      <w:pStyle w:val="Cabealho"/>
      <w:ind w:left="-709"/>
      <w:jc w:val="center"/>
      <w:rPr>
        <w:sz w:val="32"/>
        <w:szCs w:val="32"/>
      </w:rPr>
    </w:pPr>
    <w:r>
      <w:rPr>
        <w:noProof/>
        <w:sz w:val="36"/>
        <w:szCs w:val="36"/>
      </w:rPr>
      <mc:AlternateContent>
        <mc:Choice Requires="wps">
          <w:drawing>
            <wp:anchor distT="4294967295" distB="4294967295" distL="114300" distR="114300" simplePos="0" relativeHeight="251659264" behindDoc="0" locked="0" layoutInCell="1" allowOverlap="1" wp14:anchorId="77EC9E69" wp14:editId="00B24C10">
              <wp:simplePos x="0" y="0"/>
              <wp:positionH relativeFrom="column">
                <wp:posOffset>-845820</wp:posOffset>
              </wp:positionH>
              <wp:positionV relativeFrom="paragraph">
                <wp:posOffset>219074</wp:posOffset>
              </wp:positionV>
              <wp:extent cx="7110095" cy="0"/>
              <wp:effectExtent l="57150" t="38100" r="33655" b="76200"/>
              <wp:wrapNone/>
              <wp:docPr id="5" name="Conector re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10095"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margin">
                <wp14:pctHeight>0</wp14:pctHeight>
              </wp14:sizeRelV>
            </wp:anchor>
          </w:drawing>
        </mc:Choice>
        <mc:Fallback>
          <w:pict>
            <v:line w14:anchorId="156A77C4" id="Conector reto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66.6pt,17.25pt" to="493.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" strokecolor="windowText" strokeweight="3pt">
              <v:shadow on="t" color="black" opacity="22937f" origin=",.5" offset="0,.63889mm"/>
              <o:lock v:ext="edit" shapetype="f"/>
            </v:line>
          </w:pict>
        </mc:Fallback>
      </mc:AlternateContent>
    </w:r>
  </w:p>
  <w:p w14:paraId="0E1C0655" w14:textId="77777777" w:rsidR="00C41A5A" w:rsidRDefault="00C41A5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319F"/>
    <w:multiLevelType w:val="hybridMultilevel"/>
    <w:tmpl w:val="D44CE5D2"/>
    <w:lvl w:ilvl="0" w:tplc="31CA8794">
      <w:start w:val="1"/>
      <w:numFmt w:val="lowerLetter"/>
      <w:lvlText w:val="%1)"/>
      <w:lvlJc w:val="left"/>
      <w:pPr>
        <w:ind w:left="2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228B1C">
      <w:start w:val="1"/>
      <w:numFmt w:val="lowerLetter"/>
      <w:lvlText w:val="%2"/>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4924160">
      <w:start w:val="1"/>
      <w:numFmt w:val="lowerRoman"/>
      <w:lvlText w:val="%3"/>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BCCDE54">
      <w:start w:val="1"/>
      <w:numFmt w:val="decimal"/>
      <w:lvlText w:val="%4"/>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E0B9C0">
      <w:start w:val="1"/>
      <w:numFmt w:val="lowerLetter"/>
      <w:lvlText w:val="%5"/>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3CE88E2">
      <w:start w:val="1"/>
      <w:numFmt w:val="lowerRoman"/>
      <w:lvlText w:val="%6"/>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1A4A6A">
      <w:start w:val="1"/>
      <w:numFmt w:val="decimal"/>
      <w:lvlText w:val="%7"/>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8D458EA">
      <w:start w:val="1"/>
      <w:numFmt w:val="lowerLetter"/>
      <w:lvlText w:val="%8"/>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E0A8706">
      <w:start w:val="1"/>
      <w:numFmt w:val="lowerRoman"/>
      <w:lvlText w:val="%9"/>
      <w:lvlJc w:val="left"/>
      <w:pPr>
        <w:ind w:left="6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BA15F0"/>
    <w:multiLevelType w:val="multilevel"/>
    <w:tmpl w:val="936E5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1489B"/>
    <w:multiLevelType w:val="multilevel"/>
    <w:tmpl w:val="67327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5B7E83"/>
    <w:multiLevelType w:val="multilevel"/>
    <w:tmpl w:val="705A8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9A37DA"/>
    <w:multiLevelType w:val="multilevel"/>
    <w:tmpl w:val="E6CEF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7A7F02"/>
    <w:multiLevelType w:val="multilevel"/>
    <w:tmpl w:val="ACC81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D74497"/>
    <w:multiLevelType w:val="multilevel"/>
    <w:tmpl w:val="2228D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BC6DF9"/>
    <w:multiLevelType w:val="multilevel"/>
    <w:tmpl w:val="8FB0C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284380"/>
    <w:multiLevelType w:val="hybridMultilevel"/>
    <w:tmpl w:val="80D8736E"/>
    <w:lvl w:ilvl="0" w:tplc="CC266A36">
      <w:start w:val="1"/>
      <w:numFmt w:val="upperRoman"/>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3422B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2269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6EE54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9461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BEE1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186BA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54DE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D236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1AE1E3F"/>
    <w:multiLevelType w:val="hybridMultilevel"/>
    <w:tmpl w:val="33FE1DA8"/>
    <w:lvl w:ilvl="0" w:tplc="1A28B9C8">
      <w:start w:val="1"/>
      <w:numFmt w:val="upperRoman"/>
      <w:lvlText w:val="%1"/>
      <w:lvlJc w:val="left"/>
      <w:pPr>
        <w:ind w:left="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E1033DC">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5B02556">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EAC6D70">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0D47C98">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E94A9BA">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FC2FF20">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E982B38">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EBEF7E4">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C1F20FE"/>
    <w:multiLevelType w:val="multilevel"/>
    <w:tmpl w:val="D2A8E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3B29E0"/>
    <w:multiLevelType w:val="multilevel"/>
    <w:tmpl w:val="7DAEFB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251F02"/>
    <w:multiLevelType w:val="hybridMultilevel"/>
    <w:tmpl w:val="9A3EA1FC"/>
    <w:lvl w:ilvl="0" w:tplc="E78A22D4">
      <w:start w:val="1"/>
      <w:numFmt w:val="lowerLetter"/>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BC8834">
      <w:start w:val="1"/>
      <w:numFmt w:val="lowerLetter"/>
      <w:lvlText w:val="%2"/>
      <w:lvlJc w:val="left"/>
      <w:pPr>
        <w:ind w:left="1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92F39A">
      <w:start w:val="1"/>
      <w:numFmt w:val="lowerRoman"/>
      <w:lvlText w:val="%3"/>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D422A2">
      <w:start w:val="1"/>
      <w:numFmt w:val="decimal"/>
      <w:lvlText w:val="%4"/>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52A9C0">
      <w:start w:val="1"/>
      <w:numFmt w:val="lowerLetter"/>
      <w:lvlText w:val="%5"/>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B0607E">
      <w:start w:val="1"/>
      <w:numFmt w:val="lowerRoman"/>
      <w:lvlText w:val="%6"/>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1A2554">
      <w:start w:val="1"/>
      <w:numFmt w:val="decimal"/>
      <w:lvlText w:val="%7"/>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526782">
      <w:start w:val="1"/>
      <w:numFmt w:val="lowerLetter"/>
      <w:lvlText w:val="%8"/>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886E28">
      <w:start w:val="1"/>
      <w:numFmt w:val="lowerRoman"/>
      <w:lvlText w:val="%9"/>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CAC361D"/>
    <w:multiLevelType w:val="multilevel"/>
    <w:tmpl w:val="7E7AA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2A1046"/>
    <w:multiLevelType w:val="multilevel"/>
    <w:tmpl w:val="20AA7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3973C4"/>
    <w:multiLevelType w:val="hybridMultilevel"/>
    <w:tmpl w:val="DBF86A0E"/>
    <w:lvl w:ilvl="0" w:tplc="FF620144">
      <w:start w:val="1"/>
      <w:numFmt w:val="upperRoman"/>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18B4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2EC6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AED7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6E25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D498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6CC7A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76DB1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C62C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2531CDF"/>
    <w:multiLevelType w:val="multilevel"/>
    <w:tmpl w:val="9C945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4321065">
    <w:abstractNumId w:val="0"/>
  </w:num>
  <w:num w:numId="2" w16cid:durableId="314065225">
    <w:abstractNumId w:val="12"/>
  </w:num>
  <w:num w:numId="3" w16cid:durableId="1727413056">
    <w:abstractNumId w:val="15"/>
  </w:num>
  <w:num w:numId="4" w16cid:durableId="1568031526">
    <w:abstractNumId w:val="9"/>
  </w:num>
  <w:num w:numId="5" w16cid:durableId="64111649">
    <w:abstractNumId w:val="8"/>
  </w:num>
  <w:num w:numId="6" w16cid:durableId="1304967593">
    <w:abstractNumId w:val="7"/>
  </w:num>
  <w:num w:numId="7" w16cid:durableId="1112895972">
    <w:abstractNumId w:val="3"/>
  </w:num>
  <w:num w:numId="8" w16cid:durableId="600259571">
    <w:abstractNumId w:val="16"/>
  </w:num>
  <w:num w:numId="9" w16cid:durableId="1943872507">
    <w:abstractNumId w:val="1"/>
  </w:num>
  <w:num w:numId="10" w16cid:durableId="2107536543">
    <w:abstractNumId w:val="5"/>
  </w:num>
  <w:num w:numId="11" w16cid:durableId="860778584">
    <w:abstractNumId w:val="10"/>
  </w:num>
  <w:num w:numId="12" w16cid:durableId="1952859252">
    <w:abstractNumId w:val="6"/>
  </w:num>
  <w:num w:numId="13" w16cid:durableId="1040860922">
    <w:abstractNumId w:val="13"/>
  </w:num>
  <w:num w:numId="14" w16cid:durableId="341785386">
    <w:abstractNumId w:val="4"/>
  </w:num>
  <w:num w:numId="15" w16cid:durableId="1638608065">
    <w:abstractNumId w:val="2"/>
  </w:num>
  <w:num w:numId="16" w16cid:durableId="228422509">
    <w:abstractNumId w:val="14"/>
  </w:num>
  <w:num w:numId="17" w16cid:durableId="17619530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378"/>
    <w:rsid w:val="00010C7F"/>
    <w:rsid w:val="000468C5"/>
    <w:rsid w:val="00054D2C"/>
    <w:rsid w:val="000701FB"/>
    <w:rsid w:val="00083AEE"/>
    <w:rsid w:val="000A1108"/>
    <w:rsid w:val="000A335C"/>
    <w:rsid w:val="000E6AAC"/>
    <w:rsid w:val="000F6EF3"/>
    <w:rsid w:val="00102AA6"/>
    <w:rsid w:val="00113E21"/>
    <w:rsid w:val="00121D73"/>
    <w:rsid w:val="00123A6C"/>
    <w:rsid w:val="00140B32"/>
    <w:rsid w:val="00154D7D"/>
    <w:rsid w:val="00155B1B"/>
    <w:rsid w:val="00165861"/>
    <w:rsid w:val="00165DCC"/>
    <w:rsid w:val="001938B3"/>
    <w:rsid w:val="00194307"/>
    <w:rsid w:val="001B600E"/>
    <w:rsid w:val="001C189D"/>
    <w:rsid w:val="001E04AF"/>
    <w:rsid w:val="001E5E34"/>
    <w:rsid w:val="001E7482"/>
    <w:rsid w:val="0024679A"/>
    <w:rsid w:val="00254C1B"/>
    <w:rsid w:val="00287F20"/>
    <w:rsid w:val="00297E79"/>
    <w:rsid w:val="002C2196"/>
    <w:rsid w:val="002C44EB"/>
    <w:rsid w:val="00305019"/>
    <w:rsid w:val="00342E87"/>
    <w:rsid w:val="00360398"/>
    <w:rsid w:val="00362772"/>
    <w:rsid w:val="003629C5"/>
    <w:rsid w:val="00387903"/>
    <w:rsid w:val="00397303"/>
    <w:rsid w:val="003A6E93"/>
    <w:rsid w:val="003B25E4"/>
    <w:rsid w:val="003D4A88"/>
    <w:rsid w:val="00406338"/>
    <w:rsid w:val="0040730A"/>
    <w:rsid w:val="00414C0E"/>
    <w:rsid w:val="00416408"/>
    <w:rsid w:val="00422754"/>
    <w:rsid w:val="00426CDE"/>
    <w:rsid w:val="00437F33"/>
    <w:rsid w:val="004473E8"/>
    <w:rsid w:val="00447BB0"/>
    <w:rsid w:val="00461626"/>
    <w:rsid w:val="004640E2"/>
    <w:rsid w:val="004776FD"/>
    <w:rsid w:val="00497319"/>
    <w:rsid w:val="00497BAA"/>
    <w:rsid w:val="0050080D"/>
    <w:rsid w:val="00515235"/>
    <w:rsid w:val="00515C86"/>
    <w:rsid w:val="005213F3"/>
    <w:rsid w:val="00525E12"/>
    <w:rsid w:val="00532E54"/>
    <w:rsid w:val="005473F1"/>
    <w:rsid w:val="00554871"/>
    <w:rsid w:val="00555F60"/>
    <w:rsid w:val="00572BA6"/>
    <w:rsid w:val="005915CE"/>
    <w:rsid w:val="005C2989"/>
    <w:rsid w:val="005C6A6C"/>
    <w:rsid w:val="005F7264"/>
    <w:rsid w:val="00613AC5"/>
    <w:rsid w:val="00614C82"/>
    <w:rsid w:val="00620695"/>
    <w:rsid w:val="006416BE"/>
    <w:rsid w:val="006602E4"/>
    <w:rsid w:val="0067291E"/>
    <w:rsid w:val="00692148"/>
    <w:rsid w:val="006A5559"/>
    <w:rsid w:val="006C6378"/>
    <w:rsid w:val="006C6ACB"/>
    <w:rsid w:val="006E0929"/>
    <w:rsid w:val="006E62B2"/>
    <w:rsid w:val="007031EE"/>
    <w:rsid w:val="007055BC"/>
    <w:rsid w:val="00710B6B"/>
    <w:rsid w:val="00712A81"/>
    <w:rsid w:val="007237CA"/>
    <w:rsid w:val="00724770"/>
    <w:rsid w:val="00742479"/>
    <w:rsid w:val="00742F16"/>
    <w:rsid w:val="00744780"/>
    <w:rsid w:val="0074496B"/>
    <w:rsid w:val="00761A43"/>
    <w:rsid w:val="007818B2"/>
    <w:rsid w:val="00785238"/>
    <w:rsid w:val="00793C9F"/>
    <w:rsid w:val="007A1AA2"/>
    <w:rsid w:val="007A37BC"/>
    <w:rsid w:val="007D2E37"/>
    <w:rsid w:val="007D3AD5"/>
    <w:rsid w:val="007E60C9"/>
    <w:rsid w:val="00813D74"/>
    <w:rsid w:val="008333ED"/>
    <w:rsid w:val="00842637"/>
    <w:rsid w:val="00853A7A"/>
    <w:rsid w:val="008626C6"/>
    <w:rsid w:val="0087395B"/>
    <w:rsid w:val="008745F3"/>
    <w:rsid w:val="008A1136"/>
    <w:rsid w:val="008A1BE7"/>
    <w:rsid w:val="008A47BE"/>
    <w:rsid w:val="008A79CD"/>
    <w:rsid w:val="008C029C"/>
    <w:rsid w:val="008C0914"/>
    <w:rsid w:val="008D1589"/>
    <w:rsid w:val="008D1EB6"/>
    <w:rsid w:val="008D3288"/>
    <w:rsid w:val="008E20E0"/>
    <w:rsid w:val="00923A3B"/>
    <w:rsid w:val="0095036E"/>
    <w:rsid w:val="00950DD3"/>
    <w:rsid w:val="00971D54"/>
    <w:rsid w:val="00975393"/>
    <w:rsid w:val="009B16C2"/>
    <w:rsid w:val="009C6660"/>
    <w:rsid w:val="00A039CC"/>
    <w:rsid w:val="00A07F50"/>
    <w:rsid w:val="00A14F71"/>
    <w:rsid w:val="00A238D5"/>
    <w:rsid w:val="00A30639"/>
    <w:rsid w:val="00A3487D"/>
    <w:rsid w:val="00A51C23"/>
    <w:rsid w:val="00A94BF9"/>
    <w:rsid w:val="00AB5095"/>
    <w:rsid w:val="00AB6A3E"/>
    <w:rsid w:val="00AC32EE"/>
    <w:rsid w:val="00AC3344"/>
    <w:rsid w:val="00AD2A18"/>
    <w:rsid w:val="00AE157A"/>
    <w:rsid w:val="00AF2FFA"/>
    <w:rsid w:val="00AF4262"/>
    <w:rsid w:val="00AF5872"/>
    <w:rsid w:val="00B20B79"/>
    <w:rsid w:val="00B22F71"/>
    <w:rsid w:val="00B31457"/>
    <w:rsid w:val="00B4124D"/>
    <w:rsid w:val="00B55A8B"/>
    <w:rsid w:val="00B65EF4"/>
    <w:rsid w:val="00B73500"/>
    <w:rsid w:val="00B97D26"/>
    <w:rsid w:val="00BA3DB9"/>
    <w:rsid w:val="00BA634C"/>
    <w:rsid w:val="00BB46DF"/>
    <w:rsid w:val="00BD1577"/>
    <w:rsid w:val="00BF3B98"/>
    <w:rsid w:val="00BF76ED"/>
    <w:rsid w:val="00C140A4"/>
    <w:rsid w:val="00C21B8E"/>
    <w:rsid w:val="00C41A5A"/>
    <w:rsid w:val="00C514C1"/>
    <w:rsid w:val="00C7377D"/>
    <w:rsid w:val="00C836B5"/>
    <w:rsid w:val="00CB17D8"/>
    <w:rsid w:val="00CC31BA"/>
    <w:rsid w:val="00CC3B6C"/>
    <w:rsid w:val="00CC6628"/>
    <w:rsid w:val="00CC79D7"/>
    <w:rsid w:val="00CF389F"/>
    <w:rsid w:val="00D05169"/>
    <w:rsid w:val="00D170DC"/>
    <w:rsid w:val="00D22412"/>
    <w:rsid w:val="00D37FFE"/>
    <w:rsid w:val="00D455C9"/>
    <w:rsid w:val="00D51A87"/>
    <w:rsid w:val="00D54465"/>
    <w:rsid w:val="00D54D5C"/>
    <w:rsid w:val="00DA1C20"/>
    <w:rsid w:val="00DB29A0"/>
    <w:rsid w:val="00DD04B7"/>
    <w:rsid w:val="00E0294D"/>
    <w:rsid w:val="00E5598C"/>
    <w:rsid w:val="00E6336D"/>
    <w:rsid w:val="00E63539"/>
    <w:rsid w:val="00E6555C"/>
    <w:rsid w:val="00E805BC"/>
    <w:rsid w:val="00E9233C"/>
    <w:rsid w:val="00E94F91"/>
    <w:rsid w:val="00EA7233"/>
    <w:rsid w:val="00EB11FF"/>
    <w:rsid w:val="00EB4AEE"/>
    <w:rsid w:val="00ED0469"/>
    <w:rsid w:val="00EE07DC"/>
    <w:rsid w:val="00F20BDE"/>
    <w:rsid w:val="00F66412"/>
    <w:rsid w:val="00F824F0"/>
    <w:rsid w:val="00FC78A0"/>
    <w:rsid w:val="063C270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9739E"/>
  <w15:docId w15:val="{2A579175-6180-4748-8F61-76639E9D8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Fontepargpadro"/>
    <w:uiPriority w:val="20"/>
    <w:qFormat/>
    <w:rPr>
      <w:i/>
      <w:iCs/>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nhideWhenUsed/>
    <w:pPr>
      <w:tabs>
        <w:tab w:val="center" w:pos="4252"/>
        <w:tab w:val="right" w:pos="8504"/>
      </w:tabs>
      <w:spacing w:after="0" w:line="240" w:lineRule="auto"/>
    </w:pPr>
  </w:style>
  <w:style w:type="paragraph" w:styleId="Rodap">
    <w:name w:val="footer"/>
    <w:basedOn w:val="Normal"/>
    <w:link w:val="RodapChar"/>
    <w:uiPriority w:val="99"/>
    <w:unhideWhenUsed/>
    <w:pPr>
      <w:tabs>
        <w:tab w:val="center" w:pos="4252"/>
        <w:tab w:val="right" w:pos="8504"/>
      </w:tabs>
      <w:spacing w:after="0" w:line="240" w:lineRule="auto"/>
    </w:pPr>
  </w:style>
  <w:style w:type="paragraph" w:styleId="Textodebalo">
    <w:name w:val="Balloon Text"/>
    <w:basedOn w:val="Normal"/>
    <w:link w:val="TextodebaloChar"/>
    <w:uiPriority w:val="99"/>
    <w:semiHidden/>
    <w:unhideWhenUsed/>
    <w:pPr>
      <w:spacing w:after="0" w:line="240" w:lineRule="auto"/>
    </w:pPr>
    <w:rPr>
      <w:rFonts w:ascii="Tahoma" w:hAnsi="Tahoma" w:cs="Tahoma"/>
      <w:sz w:val="16"/>
      <w:szCs w:val="16"/>
    </w:rPr>
  </w:style>
  <w:style w:type="paragraph" w:styleId="SemEspaamento">
    <w:name w:val="No Spacing"/>
    <w:uiPriority w:val="1"/>
    <w:qFormat/>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style>
  <w:style w:type="character" w:customStyle="1" w:styleId="RodapChar">
    <w:name w:val="Rodapé Char"/>
    <w:basedOn w:val="Fontepargpadro"/>
    <w:link w:val="Rodap"/>
    <w:uiPriority w:val="99"/>
  </w:style>
  <w:style w:type="character" w:customStyle="1" w:styleId="TextodebaloChar">
    <w:name w:val="Texto de balão Char"/>
    <w:basedOn w:val="Fontepargpadro"/>
    <w:link w:val="Textodebalo"/>
    <w:uiPriority w:val="99"/>
    <w:semiHidden/>
    <w:rPr>
      <w:rFonts w:ascii="Tahoma" w:hAnsi="Tahoma" w:cs="Tahoma"/>
      <w:sz w:val="16"/>
      <w:szCs w:val="16"/>
    </w:rPr>
  </w:style>
  <w:style w:type="paragraph" w:styleId="PargrafodaLista">
    <w:name w:val="List Paragraph"/>
    <w:basedOn w:val="Normal"/>
    <w:uiPriority w:val="99"/>
    <w:rsid w:val="00AF2FFA"/>
    <w:pPr>
      <w:ind w:left="720"/>
      <w:contextualSpacing/>
    </w:pPr>
  </w:style>
  <w:style w:type="character" w:styleId="Hyperlink">
    <w:name w:val="Hyperlink"/>
    <w:basedOn w:val="Fontepargpadro"/>
    <w:uiPriority w:val="99"/>
    <w:unhideWhenUsed/>
    <w:rsid w:val="006416BE"/>
    <w:rPr>
      <w:color w:val="0000FF" w:themeColor="hyperlink"/>
      <w:u w:val="single"/>
    </w:rPr>
  </w:style>
  <w:style w:type="character" w:styleId="MenoPendente">
    <w:name w:val="Unresolved Mention"/>
    <w:basedOn w:val="Fontepargpadro"/>
    <w:uiPriority w:val="99"/>
    <w:semiHidden/>
    <w:unhideWhenUsed/>
    <w:rsid w:val="006416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78321">
      <w:bodyDiv w:val="1"/>
      <w:marLeft w:val="0"/>
      <w:marRight w:val="0"/>
      <w:marTop w:val="0"/>
      <w:marBottom w:val="0"/>
      <w:divBdr>
        <w:top w:val="none" w:sz="0" w:space="0" w:color="auto"/>
        <w:left w:val="none" w:sz="0" w:space="0" w:color="auto"/>
        <w:bottom w:val="none" w:sz="0" w:space="0" w:color="auto"/>
        <w:right w:val="none" w:sz="0" w:space="0" w:color="auto"/>
      </w:divBdr>
      <w:divsChild>
        <w:div w:id="527256921">
          <w:marLeft w:val="0"/>
          <w:marRight w:val="0"/>
          <w:marTop w:val="0"/>
          <w:marBottom w:val="0"/>
          <w:divBdr>
            <w:top w:val="none" w:sz="0" w:space="0" w:color="auto"/>
            <w:left w:val="none" w:sz="0" w:space="0" w:color="auto"/>
            <w:bottom w:val="none" w:sz="0" w:space="0" w:color="auto"/>
            <w:right w:val="none" w:sz="0" w:space="0" w:color="auto"/>
          </w:divBdr>
        </w:div>
        <w:div w:id="334191829">
          <w:marLeft w:val="0"/>
          <w:marRight w:val="0"/>
          <w:marTop w:val="0"/>
          <w:marBottom w:val="0"/>
          <w:divBdr>
            <w:top w:val="none" w:sz="0" w:space="0" w:color="auto"/>
            <w:left w:val="none" w:sz="0" w:space="0" w:color="auto"/>
            <w:bottom w:val="none" w:sz="0" w:space="0" w:color="auto"/>
            <w:right w:val="none" w:sz="0" w:space="0" w:color="auto"/>
          </w:divBdr>
          <w:divsChild>
            <w:div w:id="1901742640">
              <w:marLeft w:val="0"/>
              <w:marRight w:val="0"/>
              <w:marTop w:val="0"/>
              <w:marBottom w:val="0"/>
              <w:divBdr>
                <w:top w:val="none" w:sz="0" w:space="0" w:color="auto"/>
                <w:left w:val="none" w:sz="0" w:space="0" w:color="auto"/>
                <w:bottom w:val="none" w:sz="0" w:space="0" w:color="auto"/>
                <w:right w:val="none" w:sz="0" w:space="0" w:color="auto"/>
              </w:divBdr>
            </w:div>
            <w:div w:id="1099180232">
              <w:marLeft w:val="0"/>
              <w:marRight w:val="0"/>
              <w:marTop w:val="0"/>
              <w:marBottom w:val="0"/>
              <w:divBdr>
                <w:top w:val="none" w:sz="0" w:space="0" w:color="auto"/>
                <w:left w:val="none" w:sz="0" w:space="0" w:color="auto"/>
                <w:bottom w:val="none" w:sz="0" w:space="0" w:color="auto"/>
                <w:right w:val="none" w:sz="0" w:space="0" w:color="auto"/>
              </w:divBdr>
              <w:divsChild>
                <w:div w:id="1841848448">
                  <w:marLeft w:val="0"/>
                  <w:marRight w:val="0"/>
                  <w:marTop w:val="0"/>
                  <w:marBottom w:val="0"/>
                  <w:divBdr>
                    <w:top w:val="none" w:sz="0" w:space="0" w:color="auto"/>
                    <w:left w:val="none" w:sz="0" w:space="0" w:color="auto"/>
                    <w:bottom w:val="none" w:sz="0" w:space="0" w:color="auto"/>
                    <w:right w:val="none" w:sz="0" w:space="0" w:color="auto"/>
                  </w:divBdr>
                  <w:divsChild>
                    <w:div w:id="415595621">
                      <w:marLeft w:val="0"/>
                      <w:marRight w:val="0"/>
                      <w:marTop w:val="0"/>
                      <w:marBottom w:val="0"/>
                      <w:divBdr>
                        <w:top w:val="none" w:sz="0" w:space="0" w:color="auto"/>
                        <w:left w:val="none" w:sz="0" w:space="0" w:color="auto"/>
                        <w:bottom w:val="none" w:sz="0" w:space="0" w:color="auto"/>
                        <w:right w:val="none" w:sz="0" w:space="0" w:color="auto"/>
                      </w:divBdr>
                      <w:divsChild>
                        <w:div w:id="160460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72551">
      <w:bodyDiv w:val="1"/>
      <w:marLeft w:val="0"/>
      <w:marRight w:val="0"/>
      <w:marTop w:val="0"/>
      <w:marBottom w:val="0"/>
      <w:divBdr>
        <w:top w:val="none" w:sz="0" w:space="0" w:color="auto"/>
        <w:left w:val="none" w:sz="0" w:space="0" w:color="auto"/>
        <w:bottom w:val="none" w:sz="0" w:space="0" w:color="auto"/>
        <w:right w:val="none" w:sz="0" w:space="0" w:color="auto"/>
      </w:divBdr>
    </w:div>
    <w:div w:id="146629134">
      <w:bodyDiv w:val="1"/>
      <w:marLeft w:val="0"/>
      <w:marRight w:val="0"/>
      <w:marTop w:val="0"/>
      <w:marBottom w:val="0"/>
      <w:divBdr>
        <w:top w:val="none" w:sz="0" w:space="0" w:color="auto"/>
        <w:left w:val="none" w:sz="0" w:space="0" w:color="auto"/>
        <w:bottom w:val="none" w:sz="0" w:space="0" w:color="auto"/>
        <w:right w:val="none" w:sz="0" w:space="0" w:color="auto"/>
      </w:divBdr>
    </w:div>
    <w:div w:id="187330474">
      <w:bodyDiv w:val="1"/>
      <w:marLeft w:val="0"/>
      <w:marRight w:val="0"/>
      <w:marTop w:val="0"/>
      <w:marBottom w:val="0"/>
      <w:divBdr>
        <w:top w:val="none" w:sz="0" w:space="0" w:color="auto"/>
        <w:left w:val="none" w:sz="0" w:space="0" w:color="auto"/>
        <w:bottom w:val="none" w:sz="0" w:space="0" w:color="auto"/>
        <w:right w:val="none" w:sz="0" w:space="0" w:color="auto"/>
      </w:divBdr>
    </w:div>
    <w:div w:id="237860382">
      <w:bodyDiv w:val="1"/>
      <w:marLeft w:val="0"/>
      <w:marRight w:val="0"/>
      <w:marTop w:val="0"/>
      <w:marBottom w:val="0"/>
      <w:divBdr>
        <w:top w:val="none" w:sz="0" w:space="0" w:color="auto"/>
        <w:left w:val="none" w:sz="0" w:space="0" w:color="auto"/>
        <w:bottom w:val="none" w:sz="0" w:space="0" w:color="auto"/>
        <w:right w:val="none" w:sz="0" w:space="0" w:color="auto"/>
      </w:divBdr>
    </w:div>
    <w:div w:id="254094096">
      <w:bodyDiv w:val="1"/>
      <w:marLeft w:val="0"/>
      <w:marRight w:val="0"/>
      <w:marTop w:val="0"/>
      <w:marBottom w:val="0"/>
      <w:divBdr>
        <w:top w:val="none" w:sz="0" w:space="0" w:color="auto"/>
        <w:left w:val="none" w:sz="0" w:space="0" w:color="auto"/>
        <w:bottom w:val="none" w:sz="0" w:space="0" w:color="auto"/>
        <w:right w:val="none" w:sz="0" w:space="0" w:color="auto"/>
      </w:divBdr>
    </w:div>
    <w:div w:id="422727433">
      <w:bodyDiv w:val="1"/>
      <w:marLeft w:val="0"/>
      <w:marRight w:val="0"/>
      <w:marTop w:val="0"/>
      <w:marBottom w:val="0"/>
      <w:divBdr>
        <w:top w:val="none" w:sz="0" w:space="0" w:color="auto"/>
        <w:left w:val="none" w:sz="0" w:space="0" w:color="auto"/>
        <w:bottom w:val="none" w:sz="0" w:space="0" w:color="auto"/>
        <w:right w:val="none" w:sz="0" w:space="0" w:color="auto"/>
      </w:divBdr>
    </w:div>
    <w:div w:id="453669622">
      <w:bodyDiv w:val="1"/>
      <w:marLeft w:val="0"/>
      <w:marRight w:val="0"/>
      <w:marTop w:val="0"/>
      <w:marBottom w:val="0"/>
      <w:divBdr>
        <w:top w:val="none" w:sz="0" w:space="0" w:color="auto"/>
        <w:left w:val="none" w:sz="0" w:space="0" w:color="auto"/>
        <w:bottom w:val="none" w:sz="0" w:space="0" w:color="auto"/>
        <w:right w:val="none" w:sz="0" w:space="0" w:color="auto"/>
      </w:divBdr>
    </w:div>
    <w:div w:id="472218623">
      <w:bodyDiv w:val="1"/>
      <w:marLeft w:val="0"/>
      <w:marRight w:val="0"/>
      <w:marTop w:val="0"/>
      <w:marBottom w:val="0"/>
      <w:divBdr>
        <w:top w:val="none" w:sz="0" w:space="0" w:color="auto"/>
        <w:left w:val="none" w:sz="0" w:space="0" w:color="auto"/>
        <w:bottom w:val="none" w:sz="0" w:space="0" w:color="auto"/>
        <w:right w:val="none" w:sz="0" w:space="0" w:color="auto"/>
      </w:divBdr>
    </w:div>
    <w:div w:id="506487138">
      <w:bodyDiv w:val="1"/>
      <w:marLeft w:val="0"/>
      <w:marRight w:val="0"/>
      <w:marTop w:val="0"/>
      <w:marBottom w:val="0"/>
      <w:divBdr>
        <w:top w:val="none" w:sz="0" w:space="0" w:color="auto"/>
        <w:left w:val="none" w:sz="0" w:space="0" w:color="auto"/>
        <w:bottom w:val="none" w:sz="0" w:space="0" w:color="auto"/>
        <w:right w:val="none" w:sz="0" w:space="0" w:color="auto"/>
      </w:divBdr>
    </w:div>
    <w:div w:id="506595738">
      <w:bodyDiv w:val="1"/>
      <w:marLeft w:val="0"/>
      <w:marRight w:val="0"/>
      <w:marTop w:val="0"/>
      <w:marBottom w:val="0"/>
      <w:divBdr>
        <w:top w:val="none" w:sz="0" w:space="0" w:color="auto"/>
        <w:left w:val="none" w:sz="0" w:space="0" w:color="auto"/>
        <w:bottom w:val="none" w:sz="0" w:space="0" w:color="auto"/>
        <w:right w:val="none" w:sz="0" w:space="0" w:color="auto"/>
      </w:divBdr>
    </w:div>
    <w:div w:id="518543635">
      <w:bodyDiv w:val="1"/>
      <w:marLeft w:val="0"/>
      <w:marRight w:val="0"/>
      <w:marTop w:val="0"/>
      <w:marBottom w:val="0"/>
      <w:divBdr>
        <w:top w:val="none" w:sz="0" w:space="0" w:color="auto"/>
        <w:left w:val="none" w:sz="0" w:space="0" w:color="auto"/>
        <w:bottom w:val="none" w:sz="0" w:space="0" w:color="auto"/>
        <w:right w:val="none" w:sz="0" w:space="0" w:color="auto"/>
      </w:divBdr>
    </w:div>
    <w:div w:id="585722420">
      <w:bodyDiv w:val="1"/>
      <w:marLeft w:val="0"/>
      <w:marRight w:val="0"/>
      <w:marTop w:val="0"/>
      <w:marBottom w:val="0"/>
      <w:divBdr>
        <w:top w:val="none" w:sz="0" w:space="0" w:color="auto"/>
        <w:left w:val="none" w:sz="0" w:space="0" w:color="auto"/>
        <w:bottom w:val="none" w:sz="0" w:space="0" w:color="auto"/>
        <w:right w:val="none" w:sz="0" w:space="0" w:color="auto"/>
      </w:divBdr>
    </w:div>
    <w:div w:id="607322724">
      <w:bodyDiv w:val="1"/>
      <w:marLeft w:val="0"/>
      <w:marRight w:val="0"/>
      <w:marTop w:val="0"/>
      <w:marBottom w:val="0"/>
      <w:divBdr>
        <w:top w:val="none" w:sz="0" w:space="0" w:color="auto"/>
        <w:left w:val="none" w:sz="0" w:space="0" w:color="auto"/>
        <w:bottom w:val="none" w:sz="0" w:space="0" w:color="auto"/>
        <w:right w:val="none" w:sz="0" w:space="0" w:color="auto"/>
      </w:divBdr>
    </w:div>
    <w:div w:id="655957458">
      <w:bodyDiv w:val="1"/>
      <w:marLeft w:val="0"/>
      <w:marRight w:val="0"/>
      <w:marTop w:val="0"/>
      <w:marBottom w:val="0"/>
      <w:divBdr>
        <w:top w:val="none" w:sz="0" w:space="0" w:color="auto"/>
        <w:left w:val="none" w:sz="0" w:space="0" w:color="auto"/>
        <w:bottom w:val="none" w:sz="0" w:space="0" w:color="auto"/>
        <w:right w:val="none" w:sz="0" w:space="0" w:color="auto"/>
      </w:divBdr>
    </w:div>
    <w:div w:id="656499474">
      <w:bodyDiv w:val="1"/>
      <w:marLeft w:val="0"/>
      <w:marRight w:val="0"/>
      <w:marTop w:val="0"/>
      <w:marBottom w:val="0"/>
      <w:divBdr>
        <w:top w:val="none" w:sz="0" w:space="0" w:color="auto"/>
        <w:left w:val="none" w:sz="0" w:space="0" w:color="auto"/>
        <w:bottom w:val="none" w:sz="0" w:space="0" w:color="auto"/>
        <w:right w:val="none" w:sz="0" w:space="0" w:color="auto"/>
      </w:divBdr>
    </w:div>
    <w:div w:id="680014602">
      <w:bodyDiv w:val="1"/>
      <w:marLeft w:val="0"/>
      <w:marRight w:val="0"/>
      <w:marTop w:val="0"/>
      <w:marBottom w:val="0"/>
      <w:divBdr>
        <w:top w:val="none" w:sz="0" w:space="0" w:color="auto"/>
        <w:left w:val="none" w:sz="0" w:space="0" w:color="auto"/>
        <w:bottom w:val="none" w:sz="0" w:space="0" w:color="auto"/>
        <w:right w:val="none" w:sz="0" w:space="0" w:color="auto"/>
      </w:divBdr>
    </w:div>
    <w:div w:id="718748106">
      <w:bodyDiv w:val="1"/>
      <w:marLeft w:val="0"/>
      <w:marRight w:val="0"/>
      <w:marTop w:val="0"/>
      <w:marBottom w:val="0"/>
      <w:divBdr>
        <w:top w:val="none" w:sz="0" w:space="0" w:color="auto"/>
        <w:left w:val="none" w:sz="0" w:space="0" w:color="auto"/>
        <w:bottom w:val="none" w:sz="0" w:space="0" w:color="auto"/>
        <w:right w:val="none" w:sz="0" w:space="0" w:color="auto"/>
      </w:divBdr>
    </w:div>
    <w:div w:id="830096621">
      <w:bodyDiv w:val="1"/>
      <w:marLeft w:val="0"/>
      <w:marRight w:val="0"/>
      <w:marTop w:val="0"/>
      <w:marBottom w:val="0"/>
      <w:divBdr>
        <w:top w:val="none" w:sz="0" w:space="0" w:color="auto"/>
        <w:left w:val="none" w:sz="0" w:space="0" w:color="auto"/>
        <w:bottom w:val="none" w:sz="0" w:space="0" w:color="auto"/>
        <w:right w:val="none" w:sz="0" w:space="0" w:color="auto"/>
      </w:divBdr>
    </w:div>
    <w:div w:id="832573344">
      <w:bodyDiv w:val="1"/>
      <w:marLeft w:val="0"/>
      <w:marRight w:val="0"/>
      <w:marTop w:val="0"/>
      <w:marBottom w:val="0"/>
      <w:divBdr>
        <w:top w:val="none" w:sz="0" w:space="0" w:color="auto"/>
        <w:left w:val="none" w:sz="0" w:space="0" w:color="auto"/>
        <w:bottom w:val="none" w:sz="0" w:space="0" w:color="auto"/>
        <w:right w:val="none" w:sz="0" w:space="0" w:color="auto"/>
      </w:divBdr>
    </w:div>
    <w:div w:id="843710738">
      <w:bodyDiv w:val="1"/>
      <w:marLeft w:val="0"/>
      <w:marRight w:val="0"/>
      <w:marTop w:val="0"/>
      <w:marBottom w:val="0"/>
      <w:divBdr>
        <w:top w:val="none" w:sz="0" w:space="0" w:color="auto"/>
        <w:left w:val="none" w:sz="0" w:space="0" w:color="auto"/>
        <w:bottom w:val="none" w:sz="0" w:space="0" w:color="auto"/>
        <w:right w:val="none" w:sz="0" w:space="0" w:color="auto"/>
      </w:divBdr>
    </w:div>
    <w:div w:id="849685512">
      <w:bodyDiv w:val="1"/>
      <w:marLeft w:val="0"/>
      <w:marRight w:val="0"/>
      <w:marTop w:val="0"/>
      <w:marBottom w:val="0"/>
      <w:divBdr>
        <w:top w:val="none" w:sz="0" w:space="0" w:color="auto"/>
        <w:left w:val="none" w:sz="0" w:space="0" w:color="auto"/>
        <w:bottom w:val="none" w:sz="0" w:space="0" w:color="auto"/>
        <w:right w:val="none" w:sz="0" w:space="0" w:color="auto"/>
      </w:divBdr>
      <w:divsChild>
        <w:div w:id="222103656">
          <w:marLeft w:val="0"/>
          <w:marRight w:val="0"/>
          <w:marTop w:val="0"/>
          <w:marBottom w:val="0"/>
          <w:divBdr>
            <w:top w:val="none" w:sz="0" w:space="0" w:color="auto"/>
            <w:left w:val="none" w:sz="0" w:space="0" w:color="auto"/>
            <w:bottom w:val="none" w:sz="0" w:space="0" w:color="auto"/>
            <w:right w:val="none" w:sz="0" w:space="0" w:color="auto"/>
          </w:divBdr>
        </w:div>
        <w:div w:id="2000649026">
          <w:marLeft w:val="0"/>
          <w:marRight w:val="0"/>
          <w:marTop w:val="0"/>
          <w:marBottom w:val="0"/>
          <w:divBdr>
            <w:top w:val="none" w:sz="0" w:space="0" w:color="auto"/>
            <w:left w:val="none" w:sz="0" w:space="0" w:color="auto"/>
            <w:bottom w:val="none" w:sz="0" w:space="0" w:color="auto"/>
            <w:right w:val="none" w:sz="0" w:space="0" w:color="auto"/>
          </w:divBdr>
          <w:divsChild>
            <w:div w:id="2117671453">
              <w:marLeft w:val="0"/>
              <w:marRight w:val="0"/>
              <w:marTop w:val="0"/>
              <w:marBottom w:val="0"/>
              <w:divBdr>
                <w:top w:val="none" w:sz="0" w:space="0" w:color="auto"/>
                <w:left w:val="none" w:sz="0" w:space="0" w:color="auto"/>
                <w:bottom w:val="none" w:sz="0" w:space="0" w:color="auto"/>
                <w:right w:val="none" w:sz="0" w:space="0" w:color="auto"/>
              </w:divBdr>
            </w:div>
            <w:div w:id="505484369">
              <w:marLeft w:val="0"/>
              <w:marRight w:val="0"/>
              <w:marTop w:val="0"/>
              <w:marBottom w:val="0"/>
              <w:divBdr>
                <w:top w:val="none" w:sz="0" w:space="0" w:color="auto"/>
                <w:left w:val="none" w:sz="0" w:space="0" w:color="auto"/>
                <w:bottom w:val="none" w:sz="0" w:space="0" w:color="auto"/>
                <w:right w:val="none" w:sz="0" w:space="0" w:color="auto"/>
              </w:divBdr>
              <w:divsChild>
                <w:div w:id="1506048313">
                  <w:marLeft w:val="0"/>
                  <w:marRight w:val="0"/>
                  <w:marTop w:val="0"/>
                  <w:marBottom w:val="0"/>
                  <w:divBdr>
                    <w:top w:val="none" w:sz="0" w:space="0" w:color="auto"/>
                    <w:left w:val="none" w:sz="0" w:space="0" w:color="auto"/>
                    <w:bottom w:val="none" w:sz="0" w:space="0" w:color="auto"/>
                    <w:right w:val="none" w:sz="0" w:space="0" w:color="auto"/>
                  </w:divBdr>
                  <w:divsChild>
                    <w:div w:id="14699374">
                      <w:marLeft w:val="0"/>
                      <w:marRight w:val="0"/>
                      <w:marTop w:val="0"/>
                      <w:marBottom w:val="0"/>
                      <w:divBdr>
                        <w:top w:val="none" w:sz="0" w:space="0" w:color="auto"/>
                        <w:left w:val="none" w:sz="0" w:space="0" w:color="auto"/>
                        <w:bottom w:val="none" w:sz="0" w:space="0" w:color="auto"/>
                        <w:right w:val="none" w:sz="0" w:space="0" w:color="auto"/>
                      </w:divBdr>
                      <w:divsChild>
                        <w:div w:id="193111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8021736">
      <w:bodyDiv w:val="1"/>
      <w:marLeft w:val="0"/>
      <w:marRight w:val="0"/>
      <w:marTop w:val="0"/>
      <w:marBottom w:val="0"/>
      <w:divBdr>
        <w:top w:val="none" w:sz="0" w:space="0" w:color="auto"/>
        <w:left w:val="none" w:sz="0" w:space="0" w:color="auto"/>
        <w:bottom w:val="none" w:sz="0" w:space="0" w:color="auto"/>
        <w:right w:val="none" w:sz="0" w:space="0" w:color="auto"/>
      </w:divBdr>
    </w:div>
    <w:div w:id="1011251409">
      <w:bodyDiv w:val="1"/>
      <w:marLeft w:val="0"/>
      <w:marRight w:val="0"/>
      <w:marTop w:val="0"/>
      <w:marBottom w:val="0"/>
      <w:divBdr>
        <w:top w:val="none" w:sz="0" w:space="0" w:color="auto"/>
        <w:left w:val="none" w:sz="0" w:space="0" w:color="auto"/>
        <w:bottom w:val="none" w:sz="0" w:space="0" w:color="auto"/>
        <w:right w:val="none" w:sz="0" w:space="0" w:color="auto"/>
      </w:divBdr>
    </w:div>
    <w:div w:id="1021711162">
      <w:bodyDiv w:val="1"/>
      <w:marLeft w:val="0"/>
      <w:marRight w:val="0"/>
      <w:marTop w:val="0"/>
      <w:marBottom w:val="0"/>
      <w:divBdr>
        <w:top w:val="none" w:sz="0" w:space="0" w:color="auto"/>
        <w:left w:val="none" w:sz="0" w:space="0" w:color="auto"/>
        <w:bottom w:val="none" w:sz="0" w:space="0" w:color="auto"/>
        <w:right w:val="none" w:sz="0" w:space="0" w:color="auto"/>
      </w:divBdr>
    </w:div>
    <w:div w:id="1077164635">
      <w:bodyDiv w:val="1"/>
      <w:marLeft w:val="0"/>
      <w:marRight w:val="0"/>
      <w:marTop w:val="0"/>
      <w:marBottom w:val="0"/>
      <w:divBdr>
        <w:top w:val="none" w:sz="0" w:space="0" w:color="auto"/>
        <w:left w:val="none" w:sz="0" w:space="0" w:color="auto"/>
        <w:bottom w:val="none" w:sz="0" w:space="0" w:color="auto"/>
        <w:right w:val="none" w:sz="0" w:space="0" w:color="auto"/>
      </w:divBdr>
    </w:div>
    <w:div w:id="1117678859">
      <w:bodyDiv w:val="1"/>
      <w:marLeft w:val="0"/>
      <w:marRight w:val="0"/>
      <w:marTop w:val="0"/>
      <w:marBottom w:val="0"/>
      <w:divBdr>
        <w:top w:val="none" w:sz="0" w:space="0" w:color="auto"/>
        <w:left w:val="none" w:sz="0" w:space="0" w:color="auto"/>
        <w:bottom w:val="none" w:sz="0" w:space="0" w:color="auto"/>
        <w:right w:val="none" w:sz="0" w:space="0" w:color="auto"/>
      </w:divBdr>
    </w:div>
    <w:div w:id="1166893635">
      <w:bodyDiv w:val="1"/>
      <w:marLeft w:val="0"/>
      <w:marRight w:val="0"/>
      <w:marTop w:val="0"/>
      <w:marBottom w:val="0"/>
      <w:divBdr>
        <w:top w:val="none" w:sz="0" w:space="0" w:color="auto"/>
        <w:left w:val="none" w:sz="0" w:space="0" w:color="auto"/>
        <w:bottom w:val="none" w:sz="0" w:space="0" w:color="auto"/>
        <w:right w:val="none" w:sz="0" w:space="0" w:color="auto"/>
      </w:divBdr>
    </w:div>
    <w:div w:id="1234195519">
      <w:bodyDiv w:val="1"/>
      <w:marLeft w:val="0"/>
      <w:marRight w:val="0"/>
      <w:marTop w:val="0"/>
      <w:marBottom w:val="0"/>
      <w:divBdr>
        <w:top w:val="none" w:sz="0" w:space="0" w:color="auto"/>
        <w:left w:val="none" w:sz="0" w:space="0" w:color="auto"/>
        <w:bottom w:val="none" w:sz="0" w:space="0" w:color="auto"/>
        <w:right w:val="none" w:sz="0" w:space="0" w:color="auto"/>
      </w:divBdr>
    </w:div>
    <w:div w:id="1331373750">
      <w:bodyDiv w:val="1"/>
      <w:marLeft w:val="0"/>
      <w:marRight w:val="0"/>
      <w:marTop w:val="0"/>
      <w:marBottom w:val="0"/>
      <w:divBdr>
        <w:top w:val="none" w:sz="0" w:space="0" w:color="auto"/>
        <w:left w:val="none" w:sz="0" w:space="0" w:color="auto"/>
        <w:bottom w:val="none" w:sz="0" w:space="0" w:color="auto"/>
        <w:right w:val="none" w:sz="0" w:space="0" w:color="auto"/>
      </w:divBdr>
    </w:div>
    <w:div w:id="1351643920">
      <w:bodyDiv w:val="1"/>
      <w:marLeft w:val="0"/>
      <w:marRight w:val="0"/>
      <w:marTop w:val="0"/>
      <w:marBottom w:val="0"/>
      <w:divBdr>
        <w:top w:val="none" w:sz="0" w:space="0" w:color="auto"/>
        <w:left w:val="none" w:sz="0" w:space="0" w:color="auto"/>
        <w:bottom w:val="none" w:sz="0" w:space="0" w:color="auto"/>
        <w:right w:val="none" w:sz="0" w:space="0" w:color="auto"/>
      </w:divBdr>
    </w:div>
    <w:div w:id="1503277292">
      <w:bodyDiv w:val="1"/>
      <w:marLeft w:val="0"/>
      <w:marRight w:val="0"/>
      <w:marTop w:val="0"/>
      <w:marBottom w:val="0"/>
      <w:divBdr>
        <w:top w:val="none" w:sz="0" w:space="0" w:color="auto"/>
        <w:left w:val="none" w:sz="0" w:space="0" w:color="auto"/>
        <w:bottom w:val="none" w:sz="0" w:space="0" w:color="auto"/>
        <w:right w:val="none" w:sz="0" w:space="0" w:color="auto"/>
      </w:divBdr>
    </w:div>
    <w:div w:id="1513177917">
      <w:bodyDiv w:val="1"/>
      <w:marLeft w:val="0"/>
      <w:marRight w:val="0"/>
      <w:marTop w:val="0"/>
      <w:marBottom w:val="0"/>
      <w:divBdr>
        <w:top w:val="none" w:sz="0" w:space="0" w:color="auto"/>
        <w:left w:val="none" w:sz="0" w:space="0" w:color="auto"/>
        <w:bottom w:val="none" w:sz="0" w:space="0" w:color="auto"/>
        <w:right w:val="none" w:sz="0" w:space="0" w:color="auto"/>
      </w:divBdr>
    </w:div>
    <w:div w:id="1525096825">
      <w:bodyDiv w:val="1"/>
      <w:marLeft w:val="0"/>
      <w:marRight w:val="0"/>
      <w:marTop w:val="0"/>
      <w:marBottom w:val="0"/>
      <w:divBdr>
        <w:top w:val="none" w:sz="0" w:space="0" w:color="auto"/>
        <w:left w:val="none" w:sz="0" w:space="0" w:color="auto"/>
        <w:bottom w:val="none" w:sz="0" w:space="0" w:color="auto"/>
        <w:right w:val="none" w:sz="0" w:space="0" w:color="auto"/>
      </w:divBdr>
    </w:div>
    <w:div w:id="1597321256">
      <w:bodyDiv w:val="1"/>
      <w:marLeft w:val="0"/>
      <w:marRight w:val="0"/>
      <w:marTop w:val="0"/>
      <w:marBottom w:val="0"/>
      <w:divBdr>
        <w:top w:val="none" w:sz="0" w:space="0" w:color="auto"/>
        <w:left w:val="none" w:sz="0" w:space="0" w:color="auto"/>
        <w:bottom w:val="none" w:sz="0" w:space="0" w:color="auto"/>
        <w:right w:val="none" w:sz="0" w:space="0" w:color="auto"/>
      </w:divBdr>
    </w:div>
    <w:div w:id="1608779664">
      <w:bodyDiv w:val="1"/>
      <w:marLeft w:val="0"/>
      <w:marRight w:val="0"/>
      <w:marTop w:val="0"/>
      <w:marBottom w:val="0"/>
      <w:divBdr>
        <w:top w:val="none" w:sz="0" w:space="0" w:color="auto"/>
        <w:left w:val="none" w:sz="0" w:space="0" w:color="auto"/>
        <w:bottom w:val="none" w:sz="0" w:space="0" w:color="auto"/>
        <w:right w:val="none" w:sz="0" w:space="0" w:color="auto"/>
      </w:divBdr>
    </w:div>
    <w:div w:id="1794445404">
      <w:bodyDiv w:val="1"/>
      <w:marLeft w:val="0"/>
      <w:marRight w:val="0"/>
      <w:marTop w:val="0"/>
      <w:marBottom w:val="0"/>
      <w:divBdr>
        <w:top w:val="none" w:sz="0" w:space="0" w:color="auto"/>
        <w:left w:val="none" w:sz="0" w:space="0" w:color="auto"/>
        <w:bottom w:val="none" w:sz="0" w:space="0" w:color="auto"/>
        <w:right w:val="none" w:sz="0" w:space="0" w:color="auto"/>
      </w:divBdr>
    </w:div>
    <w:div w:id="1796634973">
      <w:bodyDiv w:val="1"/>
      <w:marLeft w:val="0"/>
      <w:marRight w:val="0"/>
      <w:marTop w:val="0"/>
      <w:marBottom w:val="0"/>
      <w:divBdr>
        <w:top w:val="none" w:sz="0" w:space="0" w:color="auto"/>
        <w:left w:val="none" w:sz="0" w:space="0" w:color="auto"/>
        <w:bottom w:val="none" w:sz="0" w:space="0" w:color="auto"/>
        <w:right w:val="none" w:sz="0" w:space="0" w:color="auto"/>
      </w:divBdr>
    </w:div>
    <w:div w:id="1828208326">
      <w:bodyDiv w:val="1"/>
      <w:marLeft w:val="0"/>
      <w:marRight w:val="0"/>
      <w:marTop w:val="0"/>
      <w:marBottom w:val="0"/>
      <w:divBdr>
        <w:top w:val="none" w:sz="0" w:space="0" w:color="auto"/>
        <w:left w:val="none" w:sz="0" w:space="0" w:color="auto"/>
        <w:bottom w:val="none" w:sz="0" w:space="0" w:color="auto"/>
        <w:right w:val="none" w:sz="0" w:space="0" w:color="auto"/>
      </w:divBdr>
    </w:div>
    <w:div w:id="1847593482">
      <w:bodyDiv w:val="1"/>
      <w:marLeft w:val="0"/>
      <w:marRight w:val="0"/>
      <w:marTop w:val="0"/>
      <w:marBottom w:val="0"/>
      <w:divBdr>
        <w:top w:val="none" w:sz="0" w:space="0" w:color="auto"/>
        <w:left w:val="none" w:sz="0" w:space="0" w:color="auto"/>
        <w:bottom w:val="none" w:sz="0" w:space="0" w:color="auto"/>
        <w:right w:val="none" w:sz="0" w:space="0" w:color="auto"/>
      </w:divBdr>
    </w:div>
    <w:div w:id="1847672082">
      <w:bodyDiv w:val="1"/>
      <w:marLeft w:val="0"/>
      <w:marRight w:val="0"/>
      <w:marTop w:val="0"/>
      <w:marBottom w:val="0"/>
      <w:divBdr>
        <w:top w:val="none" w:sz="0" w:space="0" w:color="auto"/>
        <w:left w:val="none" w:sz="0" w:space="0" w:color="auto"/>
        <w:bottom w:val="none" w:sz="0" w:space="0" w:color="auto"/>
        <w:right w:val="none" w:sz="0" w:space="0" w:color="auto"/>
      </w:divBdr>
    </w:div>
    <w:div w:id="1938903910">
      <w:bodyDiv w:val="1"/>
      <w:marLeft w:val="0"/>
      <w:marRight w:val="0"/>
      <w:marTop w:val="0"/>
      <w:marBottom w:val="0"/>
      <w:divBdr>
        <w:top w:val="none" w:sz="0" w:space="0" w:color="auto"/>
        <w:left w:val="none" w:sz="0" w:space="0" w:color="auto"/>
        <w:bottom w:val="none" w:sz="0" w:space="0" w:color="auto"/>
        <w:right w:val="none" w:sz="0" w:space="0" w:color="auto"/>
      </w:divBdr>
    </w:div>
    <w:div w:id="1966234152">
      <w:bodyDiv w:val="1"/>
      <w:marLeft w:val="0"/>
      <w:marRight w:val="0"/>
      <w:marTop w:val="0"/>
      <w:marBottom w:val="0"/>
      <w:divBdr>
        <w:top w:val="none" w:sz="0" w:space="0" w:color="auto"/>
        <w:left w:val="none" w:sz="0" w:space="0" w:color="auto"/>
        <w:bottom w:val="none" w:sz="0" w:space="0" w:color="auto"/>
        <w:right w:val="none" w:sz="0" w:space="0" w:color="auto"/>
      </w:divBdr>
    </w:div>
    <w:div w:id="2007592039">
      <w:bodyDiv w:val="1"/>
      <w:marLeft w:val="0"/>
      <w:marRight w:val="0"/>
      <w:marTop w:val="0"/>
      <w:marBottom w:val="0"/>
      <w:divBdr>
        <w:top w:val="none" w:sz="0" w:space="0" w:color="auto"/>
        <w:left w:val="none" w:sz="0" w:space="0" w:color="auto"/>
        <w:bottom w:val="none" w:sz="0" w:space="0" w:color="auto"/>
        <w:right w:val="none" w:sz="0" w:space="0" w:color="auto"/>
      </w:divBdr>
    </w:div>
    <w:div w:id="2011055983">
      <w:bodyDiv w:val="1"/>
      <w:marLeft w:val="0"/>
      <w:marRight w:val="0"/>
      <w:marTop w:val="0"/>
      <w:marBottom w:val="0"/>
      <w:divBdr>
        <w:top w:val="none" w:sz="0" w:space="0" w:color="auto"/>
        <w:left w:val="none" w:sz="0" w:space="0" w:color="auto"/>
        <w:bottom w:val="none" w:sz="0" w:space="0" w:color="auto"/>
        <w:right w:val="none" w:sz="0" w:space="0" w:color="auto"/>
      </w:divBdr>
    </w:div>
    <w:div w:id="2090493666">
      <w:bodyDiv w:val="1"/>
      <w:marLeft w:val="0"/>
      <w:marRight w:val="0"/>
      <w:marTop w:val="0"/>
      <w:marBottom w:val="0"/>
      <w:divBdr>
        <w:top w:val="none" w:sz="0" w:space="0" w:color="auto"/>
        <w:left w:val="none" w:sz="0" w:space="0" w:color="auto"/>
        <w:bottom w:val="none" w:sz="0" w:space="0" w:color="auto"/>
        <w:right w:val="none" w:sz="0" w:space="0" w:color="auto"/>
      </w:divBdr>
    </w:div>
    <w:div w:id="2097550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ED7966-FF8B-4C3A-86A7-CB4F71A9A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5</Pages>
  <Words>1222</Words>
  <Characters>6602</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Thiago</dc:creator>
  <cp:lastModifiedBy>Rafael Lucena</cp:lastModifiedBy>
  <cp:revision>212</cp:revision>
  <cp:lastPrinted>2025-02-04T13:51:00Z</cp:lastPrinted>
  <dcterms:created xsi:type="dcterms:W3CDTF">2025-02-25T17:26:00Z</dcterms:created>
  <dcterms:modified xsi:type="dcterms:W3CDTF">2025-06-27T14:46:00Z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1046-11.2.0.11486</vt:lpwstr>
  </property>
  <property fmtid="{D5CDD505-2E9C-101B-9397-08002B2CF9AE}" pid="3" name="ICV">
    <vt:lpwstr>6B605AEC160A477398E458AB46D3E93A</vt:lpwstr>
  </property>
</Properties>
</file>