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49" w:rsidRPr="00B16137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549" w:rsidRPr="00B16137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549" w:rsidRPr="00102E1A" w:rsidRDefault="00300549" w:rsidP="00300549">
      <w:pPr>
        <w:spacing w:after="0" w:line="276" w:lineRule="auto"/>
        <w:rPr>
          <w:b/>
          <w:bCs/>
        </w:rPr>
      </w:pPr>
      <w:r w:rsidRPr="00A534C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N. </w:t>
      </w:r>
      <w:r>
        <w:rPr>
          <w:rFonts w:ascii="Times New Roman" w:hAnsi="Times New Roman" w:cs="Times New Roman"/>
          <w:b/>
          <w:bCs/>
          <w:sz w:val="24"/>
          <w:szCs w:val="24"/>
        </w:rPr>
        <w:t>_______DE 2025.</w:t>
      </w: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705FF6" w:rsidRDefault="00300549" w:rsidP="00300549">
      <w:pPr>
        <w:spacing w:after="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Institui a “Política Pública de Conscientização e Atenção Integral à Saúde das Mulheres no Climatério e na Menopausa” e dá outras providências.</w:t>
      </w: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FF6">
        <w:rPr>
          <w:rFonts w:ascii="Times New Roman" w:hAnsi="Times New Roman" w:cs="Times New Roman"/>
          <w:sz w:val="24"/>
          <w:szCs w:val="24"/>
        </w:rPr>
        <w:t xml:space="preserve"> Fica instituída, no âmbito do </w:t>
      </w:r>
      <w:r>
        <w:rPr>
          <w:rFonts w:ascii="Times New Roman" w:hAnsi="Times New Roman" w:cs="Times New Roman"/>
          <w:sz w:val="24"/>
          <w:szCs w:val="24"/>
        </w:rPr>
        <w:t xml:space="preserve">Município de Natal, </w:t>
      </w:r>
      <w:r w:rsidRPr="00705FF6">
        <w:rPr>
          <w:rFonts w:ascii="Times New Roman" w:hAnsi="Times New Roman" w:cs="Times New Roman"/>
          <w:sz w:val="24"/>
          <w:szCs w:val="24"/>
        </w:rPr>
        <w:t>Estado do Rio Grande do Norte, a “Política Pública de Conscientização e Atenção Integral à Saúde das Mulheres no Climatério e na Menopausa”, que visa à humanização e à qualidade do atendimento das mulheres nesses períodos, garantindo assistência e amparo à saúde física e mental.</w:t>
      </w:r>
    </w:p>
    <w:p w:rsidR="00300549" w:rsidRDefault="00300549" w:rsidP="0030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Parágrafo único. Para os efeitos desta Lei, considera-se:</w:t>
      </w:r>
    </w:p>
    <w:p w:rsidR="00300549" w:rsidRPr="001D5AF4" w:rsidRDefault="00300549" w:rsidP="003005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climatério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fase de evolução biológica da mulher, em que ocorre o processo de transição entre o período reprodutivo e o não reprodutivo;</w:t>
      </w:r>
    </w:p>
    <w:p w:rsidR="00300549" w:rsidRPr="001D5AF4" w:rsidRDefault="00300549" w:rsidP="003005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menopausa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o último ciclo menstrual, somente reconhecida depois de passados 12 (doze) meses de sua ocorrência; e</w:t>
      </w:r>
    </w:p>
    <w:p w:rsidR="00300549" w:rsidRPr="001D5AF4" w:rsidRDefault="00300549" w:rsidP="0030054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pós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>-menopausa o período após a menopausa.</w:t>
      </w:r>
    </w:p>
    <w:p w:rsidR="00300549" w:rsidRDefault="00300549" w:rsidP="0030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FF6">
        <w:rPr>
          <w:rFonts w:ascii="Times New Roman" w:hAnsi="Times New Roman" w:cs="Times New Roman"/>
          <w:sz w:val="24"/>
          <w:szCs w:val="24"/>
        </w:rPr>
        <w:t xml:space="preserve"> A “Política Pública de Conscientização e Atenção Integral à Saúde das Mulheres no Climatério e na Menopausa” atenderá especialmente às seguintes diretrizes: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realização de campanhas, seminários ou palestras sobre o climatério e a menopausa que envolvam a conscientização sobre os sintomas, exames, diagnósticos orientações;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participação da comunidade na formulação de políticas públicas voltadas às mulheres, a fim de se compreenderem as principais alterações esperadas no climatério e na menopausa;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o atendimento multidisciplinar voltado à identificação precoce e ao tratamento de doenças crônicas comuns, prevenção de agravos, bem como ao manejo de sintomas no climatério;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formação, a capacitação e a sensibilização de profissionais especializados para atender às particularidades inerentes à mulher no climatério e na menopausa;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adoção de estratégias de cogestão, com acolhimento, escuta qualificada, oferta programada e captação precoce na perspectiva da promoção da saúde, a fim de racionalizar e qualificar o atendimento;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lastRenderedPageBreak/>
        <w:t>estimular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realização de pesquisas científicas sobre os benefícios da terapia de reposição hormonal, a ser utilizada sempre que houver indicação; e</w:t>
      </w:r>
    </w:p>
    <w:p w:rsidR="00300549" w:rsidRPr="001D5AF4" w:rsidRDefault="00300549" w:rsidP="0030054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disseminar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>, na sociedade em geral, informações relativas ao climatério e à menopausa, assim como suas implicações.</w:t>
      </w: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FF6">
        <w:rPr>
          <w:rFonts w:ascii="Times New Roman" w:hAnsi="Times New Roman" w:cs="Times New Roman"/>
          <w:sz w:val="24"/>
          <w:szCs w:val="24"/>
        </w:rPr>
        <w:t xml:space="preserve"> São objetivos da “Política Pública de Conscientização e Atenção Integral à Saúde das Mulheres no Climatério e na Menopausa”:</w:t>
      </w:r>
    </w:p>
    <w:p w:rsidR="00300549" w:rsidRPr="001D5AF4" w:rsidRDefault="00300549" w:rsidP="0030054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facilitar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o acesso a medicamentos hormonais e não hormonais disponibilizados de forma gratuita pelo Poder Público nas unidades de saúde públicas estaduais e privadas conveniadas ao Sistema Único de Saúde – SUS;</w:t>
      </w:r>
    </w:p>
    <w:p w:rsidR="00300549" w:rsidRPr="001D5AF4" w:rsidRDefault="00300549" w:rsidP="0030054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assegurar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a realização de exames diagnósticos;</w:t>
      </w:r>
    </w:p>
    <w:p w:rsidR="00300549" w:rsidRPr="001D5AF4" w:rsidRDefault="00300549" w:rsidP="0030054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o acompanhamento psicológico e multidisciplinar especializado às mulheres, desde o diagnóstico; e</w:t>
      </w:r>
    </w:p>
    <w:p w:rsidR="00300549" w:rsidRPr="001D5AF4" w:rsidRDefault="00300549" w:rsidP="0030054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F4">
        <w:rPr>
          <w:rFonts w:ascii="Times New Roman" w:hAnsi="Times New Roman" w:cs="Times New Roman"/>
          <w:sz w:val="24"/>
          <w:szCs w:val="24"/>
        </w:rPr>
        <w:t>disponibilizar</w:t>
      </w:r>
      <w:proofErr w:type="gramEnd"/>
      <w:r w:rsidRPr="001D5AF4">
        <w:rPr>
          <w:rFonts w:ascii="Times New Roman" w:hAnsi="Times New Roman" w:cs="Times New Roman"/>
          <w:sz w:val="24"/>
          <w:szCs w:val="24"/>
        </w:rPr>
        <w:t xml:space="preserve"> o tratamento contínuo e individualizado.</w:t>
      </w:r>
    </w:p>
    <w:p w:rsidR="00300549" w:rsidRDefault="00300549" w:rsidP="0030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FF6">
        <w:rPr>
          <w:rFonts w:ascii="Times New Roman" w:hAnsi="Times New Roman" w:cs="Times New Roman"/>
          <w:sz w:val="24"/>
          <w:szCs w:val="24"/>
        </w:rPr>
        <w:t xml:space="preserve"> Para a consecução dos objetivos previstos nesta Lei, o Poder Público fará uso de mecanismos que possibilitem a celebração de convênios ou termos de cooperação com órgãos públicos, bem como com instituições privadas.</w:t>
      </w:r>
    </w:p>
    <w:p w:rsidR="00300549" w:rsidRDefault="00300549" w:rsidP="0030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1D5AF4" w:rsidRDefault="00300549" w:rsidP="0030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F4">
        <w:rPr>
          <w:rFonts w:ascii="Times New Roman" w:hAnsi="Times New Roman" w:cs="Times New Roman"/>
          <w:sz w:val="24"/>
          <w:szCs w:val="24"/>
        </w:rPr>
        <w:t xml:space="preserve">Art. 5º. Fica instituída a “Semana </w:t>
      </w:r>
      <w:r w:rsidR="00DC47B6">
        <w:rPr>
          <w:rFonts w:ascii="Times New Roman" w:hAnsi="Times New Roman" w:cs="Times New Roman"/>
          <w:sz w:val="24"/>
          <w:szCs w:val="24"/>
        </w:rPr>
        <w:t xml:space="preserve">Municipal </w:t>
      </w:r>
      <w:bookmarkStart w:id="0" w:name="_GoBack"/>
      <w:bookmarkEnd w:id="0"/>
      <w:r w:rsidRPr="001D5AF4">
        <w:rPr>
          <w:rFonts w:ascii="Times New Roman" w:hAnsi="Times New Roman" w:cs="Times New Roman"/>
          <w:sz w:val="24"/>
          <w:szCs w:val="24"/>
        </w:rPr>
        <w:t>de Conscientização e Atenção Integral à Saúde das Mulheres no Climatério e na Menopausa”, no Calendário Oficial de Eventos do Município de Natal, a ser realizada, anualmente, na primeira quinzena do mês de março.</w:t>
      </w:r>
    </w:p>
    <w:p w:rsidR="00300549" w:rsidRPr="00705FF6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F6">
        <w:rPr>
          <w:rFonts w:ascii="Times New Roman" w:hAnsi="Times New Roman" w:cs="Times New Roman"/>
          <w:sz w:val="24"/>
          <w:szCs w:val="24"/>
        </w:rPr>
        <w:t>Art. 6º Esta Lei entra em vigor 90 (noventa) dias após a data de sua publicação.</w:t>
      </w: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F5E">
        <w:rPr>
          <w:rFonts w:ascii="Times New Roman" w:hAnsi="Times New Roman" w:cs="Times New Roman"/>
          <w:sz w:val="24"/>
          <w:szCs w:val="24"/>
        </w:rPr>
        <w:t>Sala de Sessões da Câmara Municipal do Natal.</w:t>
      </w: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F5E">
        <w:rPr>
          <w:rFonts w:ascii="Times New Roman" w:hAnsi="Times New Roman" w:cs="Times New Roman"/>
          <w:sz w:val="24"/>
          <w:szCs w:val="24"/>
        </w:rPr>
        <w:t xml:space="preserve">Natal/RN,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43F5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C43F5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3F5E">
        <w:rPr>
          <w:rFonts w:ascii="Times New Roman" w:hAnsi="Times New Roman" w:cs="Times New Roman"/>
          <w:sz w:val="24"/>
          <w:szCs w:val="24"/>
        </w:rPr>
        <w:t>.</w:t>
      </w: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EFC81F3" wp14:editId="3812429C">
            <wp:extent cx="2047875" cy="51689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43" cy="5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549" w:rsidRPr="001753C5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lang w:val="pt-PT"/>
        </w:rPr>
      </w:pPr>
      <w:r w:rsidRPr="002D00E6">
        <w:rPr>
          <w:rFonts w:ascii="Times New Roman" w:hAnsi="Times New Roman" w:cs="Times New Roman"/>
          <w:b/>
        </w:rPr>
        <w:t>Luciano Nascimento</w:t>
      </w:r>
    </w:p>
    <w:p w:rsidR="00300549" w:rsidRPr="002D00E6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</w:t>
      </w: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00549" w:rsidRPr="002C33B6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49" w:rsidRP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presente projeto de lei tem por justificativa </w:t>
      </w:r>
      <w:r w:rsidRPr="00300549">
        <w:rPr>
          <w:rFonts w:ascii="Times New Roman" w:hAnsi="Times New Roman" w:cs="Times New Roman"/>
          <w:sz w:val="24"/>
          <w:szCs w:val="24"/>
          <w:shd w:val="clear" w:color="auto" w:fill="FFFFFF"/>
        </w:rPr>
        <w:t>a necessidade de garantir a saúde e a qualidade de vida de milhões de mulheres, que sofrem com sintomas físicos, emocionais e sociais decorrentes dessas fases naturais da vida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(climatério e menopausa)</w:t>
      </w:r>
      <w:r w:rsidRPr="00300549">
        <w:rPr>
          <w:rFonts w:ascii="Times New Roman" w:hAnsi="Times New Roman" w:cs="Times New Roman"/>
          <w:sz w:val="24"/>
          <w:szCs w:val="24"/>
          <w:shd w:val="clear" w:color="auto" w:fill="FFFFFF"/>
        </w:rPr>
        <w:t>, mas que muitas vezes não recebem atenção e tratamento adequados, especialmente no Sistema Único de Saúde (SUS).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Assim, o projeto visa</w:t>
      </w:r>
      <w:r w:rsidRPr="00300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00549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implementar</w:t>
      </w:r>
      <w:proofErr w:type="gramEnd"/>
      <w:r w:rsidRPr="00300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políticas públicas que promovam a informação, o acesso a tratamentos (como a terapia hormonal), a capacitação de profissionais de saúde e a conscientização da sociedade sobre o climatério e a menopausa</w:t>
      </w:r>
    </w:p>
    <w:p w:rsidR="00300549" w:rsidRDefault="00300549" w:rsidP="00300549">
      <w:pPr>
        <w:pStyle w:val="Corpodetexto"/>
        <w:spacing w:line="276" w:lineRule="auto"/>
        <w:jc w:val="both"/>
        <w:rPr>
          <w:lang w:val="pt-BR"/>
        </w:rPr>
      </w:pPr>
    </w:p>
    <w:p w:rsidR="00300549" w:rsidRDefault="00300549" w:rsidP="00300549">
      <w:pPr>
        <w:pStyle w:val="Corpodetexto"/>
        <w:spacing w:line="276" w:lineRule="auto"/>
        <w:jc w:val="both"/>
        <w:rPr>
          <w:spacing w:val="2"/>
          <w:lang w:eastAsia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300549">
        <w:rPr>
          <w:spacing w:val="2"/>
          <w:lang w:eastAsia="pt-BR"/>
        </w:rPr>
        <w:t>Aproximadamente 33 milhões de mulheres no Brasil estão na faixa etária de 40 a 64 anos, período em que ocorrem a menopausa e o climatério, evidenciando a relevância da temática. </w:t>
      </w:r>
    </w:p>
    <w:p w:rsidR="00300549" w:rsidRDefault="00300549" w:rsidP="00300549">
      <w:pPr>
        <w:pStyle w:val="Corpodetexto"/>
        <w:spacing w:line="276" w:lineRule="auto"/>
        <w:jc w:val="both"/>
        <w:rPr>
          <w:spacing w:val="2"/>
          <w:lang w:eastAsia="pt-BR"/>
        </w:rPr>
      </w:pPr>
    </w:p>
    <w:p w:rsidR="00300549" w:rsidRDefault="00300549" w:rsidP="00300549">
      <w:pPr>
        <w:pStyle w:val="Corpodetexto"/>
        <w:spacing w:line="276" w:lineRule="auto"/>
        <w:jc w:val="both"/>
        <w:rPr>
          <w:spacing w:val="2"/>
          <w:lang w:eastAsia="pt-BR"/>
        </w:rPr>
      </w:pPr>
      <w:r>
        <w:rPr>
          <w:spacing w:val="2"/>
          <w:lang w:eastAsia="pt-BR"/>
        </w:rPr>
        <w:tab/>
      </w:r>
      <w:r>
        <w:rPr>
          <w:spacing w:val="2"/>
          <w:lang w:eastAsia="pt-BR"/>
        </w:rPr>
        <w:tab/>
      </w:r>
      <w:r w:rsidRPr="00300549">
        <w:rPr>
          <w:spacing w:val="2"/>
          <w:lang w:eastAsia="pt-BR"/>
        </w:rPr>
        <w:t>As mulheres nessa fase enfrentam sintomas</w:t>
      </w:r>
      <w:r>
        <w:rPr>
          <w:spacing w:val="2"/>
          <w:lang w:eastAsia="pt-BR"/>
        </w:rPr>
        <w:t>,</w:t>
      </w:r>
      <w:r w:rsidRPr="00300549">
        <w:rPr>
          <w:spacing w:val="2"/>
          <w:lang w:eastAsia="pt-BR"/>
        </w:rPr>
        <w:t xml:space="preserve"> como fogachos (ondas de calor), insônia, depressão, irritabilidade, infecções vaginais recorrentes, e um risco aumentado de problemas cardiovasculares, diabetes e osteoporose. Há uma escassez de políticas públicas voltadas para a atenção à saúde da mulher no climatério, apesar do número expressivo de mulheres afetadas. </w:t>
      </w:r>
    </w:p>
    <w:p w:rsidR="00300549" w:rsidRDefault="00300549" w:rsidP="00300549">
      <w:pPr>
        <w:pStyle w:val="Corpodetexto"/>
        <w:spacing w:line="276" w:lineRule="auto"/>
        <w:jc w:val="both"/>
        <w:rPr>
          <w:spacing w:val="2"/>
          <w:lang w:eastAsia="pt-BR"/>
        </w:rPr>
      </w:pPr>
    </w:p>
    <w:p w:rsidR="00300549" w:rsidRPr="00300549" w:rsidRDefault="00300549" w:rsidP="00300549">
      <w:pPr>
        <w:pStyle w:val="Corpodetexto"/>
        <w:spacing w:line="276" w:lineRule="auto"/>
        <w:jc w:val="both"/>
        <w:rPr>
          <w:spacing w:val="2"/>
          <w:lang w:eastAsia="pt-BR"/>
        </w:rPr>
      </w:pPr>
      <w:r>
        <w:rPr>
          <w:spacing w:val="2"/>
          <w:lang w:eastAsia="pt-BR"/>
        </w:rPr>
        <w:tab/>
      </w:r>
      <w:r>
        <w:rPr>
          <w:spacing w:val="2"/>
          <w:lang w:eastAsia="pt-BR"/>
        </w:rPr>
        <w:tab/>
      </w:r>
      <w:r w:rsidRPr="00300549">
        <w:rPr>
          <w:spacing w:val="2"/>
          <w:lang w:eastAsia="pt-BR"/>
        </w:rPr>
        <w:t>A falta de assistência e informação adequada compromete a qualidade de vida dessas mulheres, expondo-as a riscos e dificuldades. A aprovação desses projetos visa assegurar o direito das mulheres a um atendimento de saúde humanizado, equitativo e integral durante essa fase de vida. </w:t>
      </w:r>
    </w:p>
    <w:p w:rsidR="00300549" w:rsidRPr="00300549" w:rsidRDefault="00300549" w:rsidP="00300549">
      <w:pPr>
        <w:pStyle w:val="Corpodetexto"/>
        <w:spacing w:line="276" w:lineRule="auto"/>
        <w:jc w:val="both"/>
        <w:rPr>
          <w:lang w:val="pt-BR"/>
        </w:rPr>
      </w:pPr>
    </w:p>
    <w:p w:rsidR="00300549" w:rsidRDefault="00300549" w:rsidP="00300549">
      <w:pPr>
        <w:pStyle w:val="Corpodetexto"/>
        <w:spacing w:line="276" w:lineRule="auto"/>
        <w:jc w:val="both"/>
      </w:pPr>
      <w:r>
        <w:tab/>
      </w:r>
      <w:r>
        <w:tab/>
      </w:r>
      <w:r w:rsidRPr="008B22D6">
        <w:t>Pelo</w:t>
      </w:r>
      <w:r w:rsidRPr="008B22D6">
        <w:rPr>
          <w:spacing w:val="-3"/>
        </w:rPr>
        <w:t xml:space="preserve"> </w:t>
      </w:r>
      <w:r w:rsidRPr="008B22D6">
        <w:t>exposto,</w:t>
      </w:r>
      <w:r w:rsidRPr="008B22D6">
        <w:rPr>
          <w:spacing w:val="-3"/>
        </w:rPr>
        <w:t xml:space="preserve"> </w:t>
      </w:r>
      <w:r w:rsidRPr="008B22D6">
        <w:t>submetemos</w:t>
      </w:r>
      <w:r w:rsidRPr="008B22D6">
        <w:rPr>
          <w:spacing w:val="-4"/>
        </w:rPr>
        <w:t xml:space="preserve"> </w:t>
      </w:r>
      <w:r w:rsidRPr="008B22D6">
        <w:t>o</w:t>
      </w:r>
      <w:r w:rsidRPr="008B22D6">
        <w:rPr>
          <w:spacing w:val="-3"/>
        </w:rPr>
        <w:t xml:space="preserve"> </w:t>
      </w:r>
      <w:r w:rsidRPr="008B22D6">
        <w:t>presente</w:t>
      </w:r>
      <w:r w:rsidRPr="008B22D6">
        <w:rPr>
          <w:spacing w:val="-3"/>
        </w:rPr>
        <w:t xml:space="preserve"> </w:t>
      </w:r>
      <w:r w:rsidRPr="008B22D6">
        <w:t>Projeto</w:t>
      </w:r>
      <w:r w:rsidRPr="008B22D6">
        <w:rPr>
          <w:spacing w:val="-3"/>
        </w:rPr>
        <w:t xml:space="preserve"> </w:t>
      </w:r>
      <w:r w:rsidRPr="008B22D6">
        <w:t>de</w:t>
      </w:r>
      <w:r w:rsidRPr="008B22D6">
        <w:rPr>
          <w:spacing w:val="-1"/>
        </w:rPr>
        <w:t xml:space="preserve"> </w:t>
      </w:r>
      <w:r w:rsidRPr="008B22D6">
        <w:t>Lei</w:t>
      </w:r>
      <w:r w:rsidRPr="008B22D6">
        <w:rPr>
          <w:spacing w:val="-1"/>
        </w:rPr>
        <w:t xml:space="preserve"> </w:t>
      </w:r>
      <w:r w:rsidRPr="008B22D6">
        <w:t>para</w:t>
      </w:r>
      <w:r w:rsidRPr="008B22D6">
        <w:rPr>
          <w:spacing w:val="-4"/>
        </w:rPr>
        <w:t xml:space="preserve"> </w:t>
      </w:r>
      <w:r w:rsidRPr="008B22D6">
        <w:t>apreciação</w:t>
      </w:r>
      <w:r w:rsidRPr="008B22D6">
        <w:rPr>
          <w:spacing w:val="-57"/>
        </w:rPr>
        <w:t xml:space="preserve"> </w:t>
      </w:r>
      <w:r w:rsidRPr="008B22D6">
        <w:t>dos</w:t>
      </w:r>
      <w:r w:rsidRPr="008B22D6">
        <w:rPr>
          <w:spacing w:val="-1"/>
        </w:rPr>
        <w:t xml:space="preserve"> </w:t>
      </w:r>
      <w:r w:rsidRPr="008B22D6">
        <w:t>Nobres Vereadores dessa Casa</w:t>
      </w:r>
      <w:r w:rsidRPr="008B22D6">
        <w:rPr>
          <w:spacing w:val="-1"/>
        </w:rPr>
        <w:t xml:space="preserve"> </w:t>
      </w:r>
      <w:r w:rsidRPr="008B22D6">
        <w:t>de</w:t>
      </w:r>
      <w:r w:rsidRPr="008B22D6">
        <w:rPr>
          <w:spacing w:val="3"/>
        </w:rPr>
        <w:t xml:space="preserve"> </w:t>
      </w:r>
      <w:r w:rsidRPr="008B22D6">
        <w:t>Leis.</w:t>
      </w:r>
    </w:p>
    <w:p w:rsidR="00300549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00549" w:rsidRPr="00951195" w:rsidRDefault="00300549" w:rsidP="00300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00549" w:rsidRPr="00113986" w:rsidRDefault="00300549" w:rsidP="003005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inline distT="0" distB="0" distL="0" distR="0" wp14:anchorId="2F9233EA" wp14:editId="16DE584D">
            <wp:extent cx="1752600" cy="4572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549" w:rsidRPr="00A00FE8" w:rsidRDefault="00300549" w:rsidP="00300549">
      <w:pPr>
        <w:spacing w:after="0" w:line="276" w:lineRule="auto"/>
        <w:ind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E8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300549" w:rsidRPr="00A00FE8" w:rsidRDefault="00300549" w:rsidP="00300549">
      <w:pPr>
        <w:spacing w:after="0" w:line="276" w:lineRule="auto"/>
        <w:ind w:righ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00549" w:rsidRDefault="00300549" w:rsidP="00300549">
      <w:pPr>
        <w:spacing w:line="276" w:lineRule="auto"/>
      </w:pPr>
    </w:p>
    <w:p w:rsidR="00E74FCA" w:rsidRDefault="00E74FCA"/>
    <w:sectPr w:rsidR="00E74FCA" w:rsidSect="00705E8B">
      <w:headerReference w:type="default" r:id="rId10"/>
      <w:footerReference w:type="default" r:id="rId11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0D" w:rsidRDefault="003F540D">
      <w:pPr>
        <w:spacing w:after="0" w:line="240" w:lineRule="auto"/>
      </w:pPr>
      <w:r>
        <w:separator/>
      </w:r>
    </w:p>
  </w:endnote>
  <w:endnote w:type="continuationSeparator" w:id="0">
    <w:p w:rsidR="003F540D" w:rsidRDefault="003F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F3" w:rsidRPr="00842A1C" w:rsidRDefault="00300549" w:rsidP="009226F3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9226F3" w:rsidRPr="00842A1C" w:rsidRDefault="00300549" w:rsidP="009226F3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9226F3" w:rsidRPr="009226F3" w:rsidRDefault="00300549" w:rsidP="009226F3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0D" w:rsidRDefault="003F540D">
      <w:pPr>
        <w:spacing w:after="0" w:line="240" w:lineRule="auto"/>
      </w:pPr>
      <w:r>
        <w:separator/>
      </w:r>
    </w:p>
  </w:footnote>
  <w:footnote w:type="continuationSeparator" w:id="0">
    <w:p w:rsidR="003F540D" w:rsidRDefault="003F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F3" w:rsidRDefault="00300549" w:rsidP="009226F3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81EF2B4" wp14:editId="0651DEA7">
          <wp:simplePos x="0" y="0"/>
          <wp:positionH relativeFrom="column">
            <wp:posOffset>28344</wp:posOffset>
          </wp:positionH>
          <wp:positionV relativeFrom="paragraph">
            <wp:posOffset>-201728</wp:posOffset>
          </wp:positionV>
          <wp:extent cx="647700" cy="1001395"/>
          <wp:effectExtent l="0" t="0" r="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DD7586E" wp14:editId="19682A70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:rsidR="009226F3" w:rsidRDefault="00300549" w:rsidP="009226F3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:rsidR="009226F3" w:rsidRPr="005A5973" w:rsidRDefault="00300549" w:rsidP="009226F3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9226F3" w:rsidRDefault="003F540D" w:rsidP="009226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1F2"/>
    <w:multiLevelType w:val="hybridMultilevel"/>
    <w:tmpl w:val="27D69FD2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307AA"/>
    <w:multiLevelType w:val="hybridMultilevel"/>
    <w:tmpl w:val="4D86A5BA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338FD"/>
    <w:multiLevelType w:val="multilevel"/>
    <w:tmpl w:val="08A4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F5697"/>
    <w:multiLevelType w:val="hybridMultilevel"/>
    <w:tmpl w:val="5A780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C3FB9"/>
    <w:multiLevelType w:val="hybridMultilevel"/>
    <w:tmpl w:val="B8F40C90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49"/>
    <w:rsid w:val="00300549"/>
    <w:rsid w:val="003F540D"/>
    <w:rsid w:val="00DC47B6"/>
    <w:rsid w:val="00E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4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549"/>
  </w:style>
  <w:style w:type="paragraph" w:styleId="Corpodetexto">
    <w:name w:val="Body Text"/>
    <w:basedOn w:val="Normal"/>
    <w:link w:val="CorpodetextoChar"/>
    <w:uiPriority w:val="1"/>
    <w:qFormat/>
    <w:rsid w:val="00300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054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5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0549"/>
    <w:pPr>
      <w:spacing w:after="200" w:line="276" w:lineRule="auto"/>
      <w:ind w:left="720"/>
      <w:contextualSpacing/>
    </w:pPr>
  </w:style>
  <w:style w:type="character" w:customStyle="1" w:styleId="uv3um">
    <w:name w:val="uv3um"/>
    <w:basedOn w:val="Fontepargpadro"/>
    <w:rsid w:val="00300549"/>
  </w:style>
  <w:style w:type="character" w:styleId="Forte">
    <w:name w:val="Strong"/>
    <w:basedOn w:val="Fontepargpadro"/>
    <w:uiPriority w:val="22"/>
    <w:qFormat/>
    <w:rsid w:val="003005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4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549"/>
  </w:style>
  <w:style w:type="paragraph" w:styleId="Corpodetexto">
    <w:name w:val="Body Text"/>
    <w:basedOn w:val="Normal"/>
    <w:link w:val="CorpodetextoChar"/>
    <w:uiPriority w:val="1"/>
    <w:qFormat/>
    <w:rsid w:val="00300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054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5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0549"/>
    <w:pPr>
      <w:spacing w:after="200" w:line="276" w:lineRule="auto"/>
      <w:ind w:left="720"/>
      <w:contextualSpacing/>
    </w:pPr>
  </w:style>
  <w:style w:type="character" w:customStyle="1" w:styleId="uv3um">
    <w:name w:val="uv3um"/>
    <w:basedOn w:val="Fontepargpadro"/>
    <w:rsid w:val="00300549"/>
  </w:style>
  <w:style w:type="character" w:styleId="Forte">
    <w:name w:val="Strong"/>
    <w:basedOn w:val="Fontepargpadro"/>
    <w:uiPriority w:val="22"/>
    <w:qFormat/>
    <w:rsid w:val="00300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792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2</cp:revision>
  <dcterms:created xsi:type="dcterms:W3CDTF">2025-08-15T18:26:00Z</dcterms:created>
  <dcterms:modified xsi:type="dcterms:W3CDTF">2025-08-19T12:58:00Z</dcterms:modified>
</cp:coreProperties>
</file>