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612013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6F5DE77B" w:rsidR="00216D46" w:rsidRPr="004B6CC5" w:rsidRDefault="00D9166F" w:rsidP="00D9166F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D9166F">
        <w:rPr>
          <w:rFonts w:ascii="Calibri Light" w:hAnsi="Calibri Light" w:cs="Calibri Light"/>
          <w:sz w:val="24"/>
        </w:rPr>
        <w:t>DISPÕE SOBRE A CRIAÇÃO DE POLÍTICAS PÚBLICAS</w:t>
      </w:r>
      <w:r>
        <w:rPr>
          <w:rFonts w:ascii="Calibri Light" w:hAnsi="Calibri Light" w:cs="Calibri Light"/>
          <w:sz w:val="24"/>
        </w:rPr>
        <w:t xml:space="preserve"> </w:t>
      </w:r>
      <w:r w:rsidRPr="00D9166F">
        <w:rPr>
          <w:rFonts w:ascii="Calibri Light" w:hAnsi="Calibri Light" w:cs="Calibri Light"/>
          <w:sz w:val="24"/>
        </w:rPr>
        <w:t>DE DIVULGAÇÃO DOS SERVIÇOS OFERECIDOS</w:t>
      </w:r>
      <w:r>
        <w:rPr>
          <w:rFonts w:ascii="Calibri Light" w:hAnsi="Calibri Light" w:cs="Calibri Light"/>
          <w:sz w:val="24"/>
        </w:rPr>
        <w:t xml:space="preserve"> </w:t>
      </w:r>
      <w:r w:rsidRPr="00D9166F">
        <w:rPr>
          <w:rFonts w:ascii="Calibri Light" w:hAnsi="Calibri Light" w:cs="Calibri Light"/>
          <w:sz w:val="24"/>
        </w:rPr>
        <w:t>PELO SISTEMA ÚNICO DE ASSISTÊNCIA SOCIAL, NO</w:t>
      </w:r>
      <w:r>
        <w:rPr>
          <w:rFonts w:ascii="Calibri Light" w:hAnsi="Calibri Light" w:cs="Calibri Light"/>
          <w:sz w:val="24"/>
        </w:rPr>
        <w:t xml:space="preserve"> </w:t>
      </w:r>
      <w:r w:rsidRPr="00D9166F">
        <w:rPr>
          <w:rFonts w:ascii="Calibri Light" w:hAnsi="Calibri Light" w:cs="Calibri Light"/>
          <w:sz w:val="24"/>
        </w:rPr>
        <w:t>ÂMBITO DO MUNICÍPIO DE NATAL, E DÁ</w:t>
      </w:r>
      <w:r>
        <w:rPr>
          <w:rFonts w:ascii="Calibri Light" w:hAnsi="Calibri Light" w:cs="Calibri Light"/>
          <w:sz w:val="24"/>
        </w:rPr>
        <w:t xml:space="preserve"> </w:t>
      </w:r>
      <w:r w:rsidRPr="00D9166F">
        <w:rPr>
          <w:rFonts w:ascii="Calibri Light" w:hAnsi="Calibri Light" w:cs="Calibri Light"/>
          <w:sz w:val="24"/>
        </w:rPr>
        <w:t>OUTRAS PROVIDÊNCIAS.</w:t>
      </w:r>
    </w:p>
    <w:p w14:paraId="79102ADA" w14:textId="28D3B2C8" w:rsidR="00C41A5A" w:rsidRPr="00050686" w:rsidRDefault="00612013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 xml:space="preserve">O PREFEITO DO MUNICÍPIO DE </w:t>
      </w:r>
      <w:bookmarkStart w:id="0" w:name="_Hlk210279818"/>
      <w:r w:rsidRPr="00050686">
        <w:rPr>
          <w:rFonts w:ascii="Calibri Light" w:hAnsi="Calibri Light" w:cs="Calibri Light"/>
          <w:b/>
          <w:sz w:val="24"/>
          <w:szCs w:val="24"/>
        </w:rPr>
        <w:t>NATAL</w:t>
      </w:r>
      <w:bookmarkEnd w:id="0"/>
      <w:r w:rsidRPr="00050686">
        <w:rPr>
          <w:rFonts w:ascii="Calibri Light" w:hAnsi="Calibri Light" w:cs="Calibri Light"/>
          <w:b/>
          <w:sz w:val="24"/>
          <w:szCs w:val="24"/>
        </w:rPr>
        <w:t>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C845004" w14:textId="37DAF69F" w:rsidR="008F2434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Art. 1º </w:t>
      </w:r>
      <w:r w:rsidRPr="00261C86">
        <w:rPr>
          <w:rFonts w:ascii="Calibri Light" w:hAnsi="Calibri Light" w:cs="Calibri Light"/>
          <w:bCs/>
          <w:sz w:val="24"/>
          <w:szCs w:val="24"/>
        </w:rPr>
        <w:t xml:space="preserve">Fica instituída, no âmbito do Município de </w:t>
      </w:r>
      <w:r w:rsidR="00261C86" w:rsidRPr="00261C86">
        <w:rPr>
          <w:rFonts w:ascii="Calibri Light" w:hAnsi="Calibri Light" w:cs="Calibri Light"/>
          <w:bCs/>
          <w:sz w:val="24"/>
          <w:szCs w:val="24"/>
        </w:rPr>
        <w:t>N</w:t>
      </w:r>
      <w:r w:rsidR="00261C86" w:rsidRPr="00261C86">
        <w:rPr>
          <w:rFonts w:ascii="Calibri Light" w:hAnsi="Calibri Light" w:cs="Calibri Light"/>
          <w:bCs/>
          <w:sz w:val="24"/>
          <w:szCs w:val="24"/>
        </w:rPr>
        <w:t>atal</w:t>
      </w:r>
      <w:r w:rsidRPr="00261C86">
        <w:rPr>
          <w:rFonts w:ascii="Calibri Light" w:hAnsi="Calibri Light" w:cs="Calibri Light"/>
          <w:bCs/>
          <w:sz w:val="24"/>
          <w:szCs w:val="24"/>
        </w:rPr>
        <w:t>, a criação e implementação de políticas públicas voltadas à ampla divulgação dos serviços, programas, projetos e benefícios socioassistenciais oferecidos pelo Sistema Único de Assistência Social.</w:t>
      </w:r>
      <w:r w:rsidRPr="008F24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34CEB67" w14:textId="77777777" w:rsidR="008F2434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Art. 2º </w:t>
      </w:r>
      <w:r w:rsidRPr="00261C86">
        <w:rPr>
          <w:rFonts w:ascii="Calibri Light" w:hAnsi="Calibri Light" w:cs="Calibri Light"/>
          <w:bCs/>
          <w:sz w:val="24"/>
          <w:szCs w:val="24"/>
        </w:rPr>
        <w:t>A divulgação prevista no artigo anterior deverá ser realizada de forma contínua, acessível e inclusiva, por meio de:</w:t>
      </w:r>
    </w:p>
    <w:p w14:paraId="52A59DC8" w14:textId="77777777" w:rsidR="008F2434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I – </w:t>
      </w:r>
      <w:proofErr w:type="gramStart"/>
      <w:r w:rsidRPr="00261C86">
        <w:rPr>
          <w:rFonts w:ascii="Calibri Light" w:hAnsi="Calibri Light" w:cs="Calibri Light"/>
          <w:bCs/>
          <w:sz w:val="24"/>
          <w:szCs w:val="24"/>
        </w:rPr>
        <w:t>campanhas</w:t>
      </w:r>
      <w:proofErr w:type="gramEnd"/>
      <w:r w:rsidRPr="00261C86">
        <w:rPr>
          <w:rFonts w:ascii="Calibri Light" w:hAnsi="Calibri Light" w:cs="Calibri Light"/>
          <w:bCs/>
          <w:sz w:val="24"/>
          <w:szCs w:val="24"/>
        </w:rPr>
        <w:t xml:space="preserve"> publicitárias em rádio, televisão, jornais, redes sociais e outros meios de comunicação;</w:t>
      </w:r>
    </w:p>
    <w:p w14:paraId="21D0FD0B" w14:textId="77777777" w:rsidR="008F2434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II – </w:t>
      </w:r>
      <w:proofErr w:type="gramStart"/>
      <w:r w:rsidRPr="00261C86">
        <w:rPr>
          <w:rFonts w:ascii="Calibri Light" w:hAnsi="Calibri Light" w:cs="Calibri Light"/>
          <w:bCs/>
          <w:sz w:val="24"/>
          <w:szCs w:val="24"/>
        </w:rPr>
        <w:t>materiais</w:t>
      </w:r>
      <w:proofErr w:type="gramEnd"/>
      <w:r w:rsidRPr="00261C86">
        <w:rPr>
          <w:rFonts w:ascii="Calibri Light" w:hAnsi="Calibri Light" w:cs="Calibri Light"/>
          <w:bCs/>
          <w:sz w:val="24"/>
          <w:szCs w:val="24"/>
        </w:rPr>
        <w:t xml:space="preserve"> impressos, como cartilhas, folders e cartazes, a serem distribuídos em locais de grande circulação, unidades de saúde, escolas, CRAS, CREAS e demais equipamentos públicos;</w:t>
      </w:r>
      <w:r w:rsidRPr="008F24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CA43F89" w14:textId="77777777" w:rsidR="008F2434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III – </w:t>
      </w:r>
      <w:r w:rsidRPr="00261C86">
        <w:rPr>
          <w:rFonts w:ascii="Calibri Light" w:hAnsi="Calibri Light" w:cs="Calibri Light"/>
          <w:bCs/>
          <w:sz w:val="24"/>
          <w:szCs w:val="24"/>
        </w:rPr>
        <w:t xml:space="preserve">disponibilização das informações no site oficial da Prefeitura e nas plataformas digitais da Secretaria Municipal de Assistência Social; </w:t>
      </w:r>
    </w:p>
    <w:p w14:paraId="352ECB61" w14:textId="69884AA3" w:rsidR="00BB0390" w:rsidRDefault="008F2434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IV – </w:t>
      </w:r>
      <w:proofErr w:type="gramStart"/>
      <w:r w:rsidRPr="00261C86">
        <w:rPr>
          <w:rFonts w:ascii="Calibri Light" w:hAnsi="Calibri Light" w:cs="Calibri Light"/>
          <w:bCs/>
          <w:sz w:val="24"/>
          <w:szCs w:val="24"/>
        </w:rPr>
        <w:t>ações</w:t>
      </w:r>
      <w:proofErr w:type="gramEnd"/>
      <w:r w:rsidRPr="00261C86">
        <w:rPr>
          <w:rFonts w:ascii="Calibri Light" w:hAnsi="Calibri Light" w:cs="Calibri Light"/>
          <w:bCs/>
          <w:sz w:val="24"/>
          <w:szCs w:val="24"/>
        </w:rPr>
        <w:t xml:space="preserve"> itinerantes e palestras em comunidades, bairros e áreas de vulnerabilidade social.</w:t>
      </w:r>
    </w:p>
    <w:p w14:paraId="3C050CD7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Art. 3º </w:t>
      </w:r>
      <w:r w:rsidRPr="00261C86">
        <w:rPr>
          <w:rFonts w:ascii="Calibri Light" w:hAnsi="Calibri Light" w:cs="Calibri Light"/>
          <w:bCs/>
          <w:sz w:val="24"/>
          <w:szCs w:val="24"/>
        </w:rPr>
        <w:t>O conteúdo da divulgação deverá conter, no mínimo:</w:t>
      </w: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87E535E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I – </w:t>
      </w:r>
      <w:proofErr w:type="gramStart"/>
      <w:r w:rsidRPr="00261C86">
        <w:rPr>
          <w:rFonts w:ascii="Calibri Light" w:hAnsi="Calibri Light" w:cs="Calibri Light"/>
          <w:bCs/>
          <w:sz w:val="24"/>
          <w:szCs w:val="24"/>
        </w:rPr>
        <w:t>descrição</w:t>
      </w:r>
      <w:proofErr w:type="gramEnd"/>
      <w:r w:rsidRPr="00261C86">
        <w:rPr>
          <w:rFonts w:ascii="Calibri Light" w:hAnsi="Calibri Light" w:cs="Calibri Light"/>
          <w:bCs/>
          <w:sz w:val="24"/>
          <w:szCs w:val="24"/>
        </w:rPr>
        <w:t xml:space="preserve"> dos serviços oferecidos e seu público-alvo;</w:t>
      </w: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474D9D3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II – </w:t>
      </w:r>
      <w:r w:rsidRPr="00261C86">
        <w:rPr>
          <w:rFonts w:ascii="Calibri Light" w:hAnsi="Calibri Light" w:cs="Calibri Light"/>
          <w:bCs/>
          <w:sz w:val="24"/>
          <w:szCs w:val="24"/>
        </w:rPr>
        <w:t>endereços, telefones e horários de atendimento das unidades do SUAS;</w:t>
      </w: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F35CA80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III – </w:t>
      </w:r>
      <w:r w:rsidRPr="00261C86">
        <w:rPr>
          <w:rFonts w:ascii="Calibri Light" w:hAnsi="Calibri Light" w:cs="Calibri Light"/>
          <w:bCs/>
          <w:sz w:val="24"/>
          <w:szCs w:val="24"/>
        </w:rPr>
        <w:t>documentos necessários para o acesso aos serviços;</w:t>
      </w: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C34E21B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IV – </w:t>
      </w:r>
      <w:proofErr w:type="gramStart"/>
      <w:r w:rsidRPr="00261C86">
        <w:rPr>
          <w:rFonts w:ascii="Calibri Light" w:hAnsi="Calibri Light" w:cs="Calibri Light"/>
          <w:bCs/>
          <w:sz w:val="24"/>
          <w:szCs w:val="24"/>
        </w:rPr>
        <w:t>informações</w:t>
      </w:r>
      <w:proofErr w:type="gramEnd"/>
      <w:r w:rsidRPr="00261C86">
        <w:rPr>
          <w:rFonts w:ascii="Calibri Light" w:hAnsi="Calibri Light" w:cs="Calibri Light"/>
          <w:bCs/>
          <w:sz w:val="24"/>
          <w:szCs w:val="24"/>
        </w:rPr>
        <w:t xml:space="preserve"> sobre canais de denúncia e proteção social.</w:t>
      </w: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C5F2640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Art. 4º </w:t>
      </w:r>
      <w:r w:rsidRPr="00261C86">
        <w:rPr>
          <w:rFonts w:ascii="Calibri Light" w:hAnsi="Calibri Light" w:cs="Calibri Light"/>
          <w:bCs/>
          <w:sz w:val="24"/>
          <w:szCs w:val="24"/>
        </w:rPr>
        <w:t xml:space="preserve">As campanhas deverão utilizar linguagem clara e acessível, considerando pessoas com deficiência, analfabetos funcionais e população idosa, podendo incluir recursos de áudio, Libras e braile. </w:t>
      </w:r>
    </w:p>
    <w:p w14:paraId="36448C97" w14:textId="77777777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Art. 5º </w:t>
      </w:r>
      <w:r w:rsidRPr="00261C86">
        <w:rPr>
          <w:rFonts w:ascii="Calibri Light" w:hAnsi="Calibri Light" w:cs="Calibri Light"/>
          <w:bCs/>
          <w:sz w:val="24"/>
          <w:szCs w:val="24"/>
        </w:rPr>
        <w:t>As despesas decorrentes da execução desta Lei correrão por conta das dotações orçamentárias próprias, suplementadas se necessário.</w:t>
      </w:r>
    </w:p>
    <w:p w14:paraId="5ACD448A" w14:textId="594B3BDE" w:rsidR="00261C86" w:rsidRDefault="00261C86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261C86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261C86">
        <w:rPr>
          <w:rFonts w:ascii="Calibri Light" w:hAnsi="Calibri Light" w:cs="Calibri Light"/>
          <w:b/>
          <w:bCs/>
          <w:sz w:val="24"/>
          <w:szCs w:val="24"/>
        </w:rPr>
        <w:t xml:space="preserve">Art. 6º </w:t>
      </w:r>
      <w:r w:rsidRPr="00261C86">
        <w:rPr>
          <w:rFonts w:ascii="Calibri Light" w:hAnsi="Calibri Light" w:cs="Calibri Light"/>
          <w:bCs/>
          <w:sz w:val="24"/>
          <w:szCs w:val="24"/>
        </w:rPr>
        <w:t>Esta Lei entra em vigor na data de sua publicação.</w:t>
      </w:r>
    </w:p>
    <w:p w14:paraId="5AC7DD6A" w14:textId="64F20ECD" w:rsidR="00AE424C" w:rsidRPr="00050686" w:rsidRDefault="00612013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612013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61201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73BE86C5" w14:textId="77777777" w:rsidR="00AC31F1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083244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710B8C8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8D7367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A322543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8010D80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5A74E4B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81F30DC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0A491C9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98C3E37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E1C9339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0420C04D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662C29B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D6893CA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4BD7B43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F9B4924" w14:textId="77777777" w:rsidR="001F405E" w:rsidRPr="00050686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F26C4EA" w14:textId="35B8205E" w:rsidR="00C41A5A" w:rsidRPr="00050686" w:rsidRDefault="00612013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0940E0D3" w14:textId="77777777" w:rsidR="00FD0406" w:rsidRDefault="00BB0390" w:rsidP="00E0741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E07411" w:rsidRPr="00E07411">
        <w:rPr>
          <w:rFonts w:ascii="Calibri Light" w:hAnsi="Calibri Light" w:cs="Calibri Light"/>
          <w:sz w:val="24"/>
          <w:szCs w:val="24"/>
        </w:rPr>
        <w:t xml:space="preserve">O Sistema Único de Assistência Social (SUAS) é responsável por garantir a proteção social de cidadãos em situação de vulnerabilidade e risco, oferecendo serviços essenciais para assegurar seus direitos. Dentro dessa estrutura, o Centro de Referência Especializado de Assistência Social (CREAS) desempenha papel estratégico no atendimento de casos de média e alta complexidade, incluindo situações de violência física, psicológica, sexual, negligência, exploração e violação de direitos. </w:t>
      </w:r>
    </w:p>
    <w:p w14:paraId="594DFAA6" w14:textId="77777777" w:rsidR="00FD0406" w:rsidRDefault="00E07411" w:rsidP="00E0741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E07411">
        <w:rPr>
          <w:rFonts w:ascii="Calibri Light" w:hAnsi="Calibri Light" w:cs="Calibri Light"/>
          <w:sz w:val="24"/>
          <w:szCs w:val="24"/>
        </w:rPr>
        <w:t xml:space="preserve">Apesar de sua importância, o CREAS ainda é pouco conhecido por grande parte da população, o que limita o acesso de muitas pessoas aos serviços que poderiam prevenir agravamentos de vulnerabilidades e promover proteção e inclusão. </w:t>
      </w:r>
    </w:p>
    <w:p w14:paraId="48508C0D" w14:textId="77777777" w:rsidR="00FD0406" w:rsidRDefault="00E07411" w:rsidP="00E0741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E07411">
        <w:rPr>
          <w:rFonts w:ascii="Calibri Light" w:hAnsi="Calibri Light" w:cs="Calibri Light"/>
          <w:sz w:val="24"/>
          <w:szCs w:val="24"/>
        </w:rPr>
        <w:t xml:space="preserve">Ao prever a divulgação obrigatória das ações e atendimentos do CREAS, juntamente com as demais unidades do SUAS, esta Lei contribui para que mais cidadãos tenham conhecimento sobre seus direitos, saibam onde buscar apoio e recebam atendimento especializado quando necessário. </w:t>
      </w:r>
    </w:p>
    <w:p w14:paraId="7271B5ED" w14:textId="1F9593B7" w:rsidR="00FD0406" w:rsidRDefault="00E07411" w:rsidP="00E0741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E07411">
        <w:rPr>
          <w:rFonts w:ascii="Calibri Light" w:hAnsi="Calibri Light" w:cs="Calibri Light"/>
          <w:sz w:val="24"/>
          <w:szCs w:val="24"/>
        </w:rPr>
        <w:t xml:space="preserve">Essa iniciativa fortalece a rede de proteção social, amplia o alcance das políticas públicas e promove a cidadania, cumprindo o dever do Município de garantir a assistência social a quem dela necessitar, conforme estabelece o art. 37º da Constituição Federal, atendendo ao princípio da publicidade e da transparência e a Lei Orgânica da Assistência Social (LOAS), garantindo que todos os cidadãos tenham conhecimento de seus direitos e de como acessá-los. </w:t>
      </w:r>
    </w:p>
    <w:p w14:paraId="4CD3B1C6" w14:textId="7057C6C7" w:rsidR="00FD0406" w:rsidRDefault="00E07411" w:rsidP="00E0741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E07411">
        <w:rPr>
          <w:rFonts w:ascii="Calibri Light" w:hAnsi="Calibri Light" w:cs="Calibri Light"/>
          <w:sz w:val="24"/>
          <w:szCs w:val="24"/>
        </w:rPr>
        <w:t xml:space="preserve">Pelos fatos expostos e pela relevância do tema, contamos com o apoio dos nobres pares para a aprovação da presente propositura por se tratar de grande interesse público. </w:t>
      </w:r>
    </w:p>
    <w:p w14:paraId="1ECB8388" w14:textId="1069FB20" w:rsidR="00AE7DC3" w:rsidRPr="00050686" w:rsidRDefault="00AE7DC3" w:rsidP="00612013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EB44" w14:textId="77777777" w:rsidR="006C0DC9" w:rsidRDefault="006C0DC9">
      <w:pPr>
        <w:spacing w:line="240" w:lineRule="auto"/>
      </w:pPr>
      <w:r>
        <w:separator/>
      </w:r>
    </w:p>
  </w:endnote>
  <w:endnote w:type="continuationSeparator" w:id="0">
    <w:p w14:paraId="2891255A" w14:textId="77777777" w:rsidR="006C0DC9" w:rsidRDefault="006C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639" w14:textId="77777777" w:rsidR="006C0DC9" w:rsidRDefault="006C0DC9">
      <w:pPr>
        <w:spacing w:after="0"/>
      </w:pPr>
      <w:r>
        <w:separator/>
      </w:r>
    </w:p>
  </w:footnote>
  <w:footnote w:type="continuationSeparator" w:id="0">
    <w:p w14:paraId="620751A3" w14:textId="77777777" w:rsidR="006C0DC9" w:rsidRDefault="006C0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12013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3BF8"/>
    <w:rsid w:val="00050686"/>
    <w:rsid w:val="000701FB"/>
    <w:rsid w:val="000A335C"/>
    <w:rsid w:val="000A43AD"/>
    <w:rsid w:val="000A45DF"/>
    <w:rsid w:val="000F6EF3"/>
    <w:rsid w:val="00121D73"/>
    <w:rsid w:val="00123A6C"/>
    <w:rsid w:val="00165861"/>
    <w:rsid w:val="0017423A"/>
    <w:rsid w:val="00194EA5"/>
    <w:rsid w:val="001B042F"/>
    <w:rsid w:val="001B600E"/>
    <w:rsid w:val="001E04AF"/>
    <w:rsid w:val="001E5E34"/>
    <w:rsid w:val="001E7482"/>
    <w:rsid w:val="001F405E"/>
    <w:rsid w:val="002054AC"/>
    <w:rsid w:val="00216D46"/>
    <w:rsid w:val="002529E8"/>
    <w:rsid w:val="00254C1B"/>
    <w:rsid w:val="00261C86"/>
    <w:rsid w:val="002B05A4"/>
    <w:rsid w:val="002E5021"/>
    <w:rsid w:val="002F5EAD"/>
    <w:rsid w:val="0030383D"/>
    <w:rsid w:val="00305019"/>
    <w:rsid w:val="00315CC7"/>
    <w:rsid w:val="00351BC0"/>
    <w:rsid w:val="003A6E93"/>
    <w:rsid w:val="003C1F31"/>
    <w:rsid w:val="004145F6"/>
    <w:rsid w:val="00422754"/>
    <w:rsid w:val="004473E8"/>
    <w:rsid w:val="00447BB0"/>
    <w:rsid w:val="0046451F"/>
    <w:rsid w:val="00491C6D"/>
    <w:rsid w:val="00497BAA"/>
    <w:rsid w:val="004B6CC5"/>
    <w:rsid w:val="004C3A78"/>
    <w:rsid w:val="00510B02"/>
    <w:rsid w:val="00515C86"/>
    <w:rsid w:val="00524906"/>
    <w:rsid w:val="00525E12"/>
    <w:rsid w:val="00572BA6"/>
    <w:rsid w:val="0059083A"/>
    <w:rsid w:val="005915CE"/>
    <w:rsid w:val="00602E86"/>
    <w:rsid w:val="00612013"/>
    <w:rsid w:val="00614C82"/>
    <w:rsid w:val="00646A03"/>
    <w:rsid w:val="00675B5A"/>
    <w:rsid w:val="006874BF"/>
    <w:rsid w:val="006A35E7"/>
    <w:rsid w:val="006A5559"/>
    <w:rsid w:val="006C0DC9"/>
    <w:rsid w:val="006C6378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8E54EA"/>
    <w:rsid w:val="008F2434"/>
    <w:rsid w:val="0095036E"/>
    <w:rsid w:val="00950DD3"/>
    <w:rsid w:val="00981484"/>
    <w:rsid w:val="009C6660"/>
    <w:rsid w:val="009E6127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C31BA"/>
    <w:rsid w:val="00CC6628"/>
    <w:rsid w:val="00CF55EF"/>
    <w:rsid w:val="00D05169"/>
    <w:rsid w:val="00D11B7E"/>
    <w:rsid w:val="00D170DC"/>
    <w:rsid w:val="00D236CA"/>
    <w:rsid w:val="00D37FFE"/>
    <w:rsid w:val="00D54D5C"/>
    <w:rsid w:val="00D9166F"/>
    <w:rsid w:val="00DD57C8"/>
    <w:rsid w:val="00DD5B37"/>
    <w:rsid w:val="00E07411"/>
    <w:rsid w:val="00E564FD"/>
    <w:rsid w:val="00E6336D"/>
    <w:rsid w:val="00E94F91"/>
    <w:rsid w:val="00EA5F73"/>
    <w:rsid w:val="00EB4AEE"/>
    <w:rsid w:val="00ED0469"/>
    <w:rsid w:val="00F36E44"/>
    <w:rsid w:val="00F64B11"/>
    <w:rsid w:val="00F66412"/>
    <w:rsid w:val="00F824F0"/>
    <w:rsid w:val="00F95F7B"/>
    <w:rsid w:val="00FC4C8B"/>
    <w:rsid w:val="00FC78A0"/>
    <w:rsid w:val="00FD0406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28</cp:revision>
  <cp:lastPrinted>2025-02-04T13:51:00Z</cp:lastPrinted>
  <dcterms:created xsi:type="dcterms:W3CDTF">2025-08-04T13:31:00Z</dcterms:created>
  <dcterms:modified xsi:type="dcterms:W3CDTF">2025-10-02T09:48:00Z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