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F5" w:rsidRDefault="004B2BF5" w:rsidP="004B2BF5">
      <w:pPr>
        <w:spacing w:after="0"/>
        <w:rPr>
          <w:b/>
          <w:bCs/>
        </w:rPr>
      </w:pPr>
    </w:p>
    <w:p w:rsidR="004B2BF5" w:rsidRDefault="004B2BF5" w:rsidP="004B2BF5">
      <w:pPr>
        <w:spacing w:after="0"/>
        <w:rPr>
          <w:b/>
          <w:bCs/>
        </w:rPr>
      </w:pPr>
    </w:p>
    <w:p w:rsidR="004B2BF5" w:rsidRPr="00102E1A" w:rsidRDefault="004B2BF5" w:rsidP="004B2BF5">
      <w:pPr>
        <w:spacing w:after="0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4B2BF5" w:rsidTr="00AA7CAF">
        <w:tc>
          <w:tcPr>
            <w:tcW w:w="8494" w:type="dxa"/>
            <w:gridSpan w:val="2"/>
          </w:tcPr>
          <w:p w:rsidR="004B2BF5" w:rsidRPr="00A534C1" w:rsidRDefault="004B2BF5" w:rsidP="004B2B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PROJETO DE LEI N.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190/2025</w:t>
            </w: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2BF5" w:rsidTr="00AA7CAF">
        <w:tc>
          <w:tcPr>
            <w:tcW w:w="1980" w:type="dxa"/>
          </w:tcPr>
          <w:p w:rsidR="004B2BF5" w:rsidRPr="00A534C1" w:rsidRDefault="004B2BF5" w:rsidP="00AA7C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PROPOSIÇÃO:</w:t>
            </w:r>
          </w:p>
        </w:tc>
        <w:tc>
          <w:tcPr>
            <w:tcW w:w="6514" w:type="dxa"/>
          </w:tcPr>
          <w:p w:rsidR="004B2BF5" w:rsidRDefault="004B2BF5" w:rsidP="004B2B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Rendall</w:t>
            </w:r>
            <w:proofErr w:type="spellEnd"/>
          </w:p>
        </w:tc>
      </w:tr>
      <w:tr w:rsidR="004B2BF5" w:rsidTr="00AA7CAF">
        <w:tc>
          <w:tcPr>
            <w:tcW w:w="1980" w:type="dxa"/>
          </w:tcPr>
          <w:p w:rsidR="004B2BF5" w:rsidRPr="00A534C1" w:rsidRDefault="004B2BF5" w:rsidP="00AA7C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EMENTA:</w:t>
            </w:r>
          </w:p>
        </w:tc>
        <w:tc>
          <w:tcPr>
            <w:tcW w:w="6514" w:type="dxa"/>
          </w:tcPr>
          <w:p w:rsidR="004B2BF5" w:rsidRDefault="004B2BF5" w:rsidP="00AA7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Dispõe sobre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implementação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um programa de desenvolvimento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socioemocional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professores da rede pública municipal de ensino de Natal/RN e da outras providências. </w:t>
            </w:r>
          </w:p>
        </w:tc>
      </w:tr>
    </w:tbl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Pr="009A3323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RELATÓRIO</w:t>
      </w:r>
    </w:p>
    <w:p w:rsidR="004B2BF5" w:rsidRDefault="004B2BF5" w:rsidP="004B2BF5">
      <w:pPr>
        <w:spacing w:after="0" w:line="276" w:lineRule="auto"/>
        <w:jc w:val="both"/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Trata-se de projeto de lei,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Rendall</w:t>
      </w:r>
      <w:proofErr w:type="spellEnd"/>
      <w:r>
        <w:rPr>
          <w:rFonts w:ascii="Times New Roman" w:hAnsi="Times New Roman" w:cs="Times New Roman"/>
          <w:sz w:val="24"/>
          <w:szCs w:val="24"/>
        </w:rPr>
        <w:t>, cuja ementa manifesta o seguinte objeto: “</w:t>
      </w:r>
      <w:r w:rsidRPr="004B2BF5">
        <w:rPr>
          <w:rFonts w:ascii="Times New Roman" w:hAnsi="Times New Roman" w:cs="Times New Roman"/>
          <w:i/>
          <w:sz w:val="24"/>
          <w:szCs w:val="24"/>
        </w:rPr>
        <w:t xml:space="preserve">Dispõe sobre a implementação de um programa de desenvolvimento </w:t>
      </w:r>
      <w:proofErr w:type="spellStart"/>
      <w:r w:rsidRPr="004B2BF5">
        <w:rPr>
          <w:rFonts w:ascii="Times New Roman" w:hAnsi="Times New Roman" w:cs="Times New Roman"/>
          <w:i/>
          <w:sz w:val="24"/>
          <w:szCs w:val="24"/>
        </w:rPr>
        <w:t>socioemocional</w:t>
      </w:r>
      <w:proofErr w:type="spellEnd"/>
      <w:r w:rsidRPr="004B2BF5">
        <w:rPr>
          <w:rFonts w:ascii="Times New Roman" w:hAnsi="Times New Roman" w:cs="Times New Roman"/>
          <w:i/>
          <w:sz w:val="24"/>
          <w:szCs w:val="24"/>
        </w:rPr>
        <w:t xml:space="preserve"> para professores da rede pública municipal </w:t>
      </w:r>
      <w:proofErr w:type="gramStart"/>
      <w:r w:rsidRPr="004B2BF5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4B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B2BF5">
        <w:rPr>
          <w:rFonts w:ascii="Times New Roman" w:hAnsi="Times New Roman" w:cs="Times New Roman"/>
          <w:i/>
          <w:sz w:val="24"/>
          <w:szCs w:val="24"/>
        </w:rPr>
        <w:t>ensino</w:t>
      </w:r>
      <w:proofErr w:type="gramEnd"/>
      <w:r w:rsidRPr="004B2BF5">
        <w:rPr>
          <w:rFonts w:ascii="Times New Roman" w:hAnsi="Times New Roman" w:cs="Times New Roman"/>
          <w:i/>
          <w:sz w:val="24"/>
          <w:szCs w:val="24"/>
        </w:rPr>
        <w:t xml:space="preserve"> de Natal/RN e da outras providências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 observância ao processo legislativo estabelecido pelo Regimento Interno desta Câmara de Vereadores, que impõe prévia apreciação das proposições pelas Comissões Permanentes, conforme os respectivos temas de que tratarem, o projeto de lei epigrafado foi encaminhado a esta Comissão de Saúde, Previdência e Assistência Social: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Pr="009B48D0" w:rsidRDefault="004B2BF5" w:rsidP="004B2BF5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48D0">
        <w:rPr>
          <w:rFonts w:ascii="Times New Roman" w:hAnsi="Times New Roman" w:cs="Times New Roman"/>
          <w:b/>
          <w:bCs/>
          <w:sz w:val="24"/>
          <w:szCs w:val="24"/>
        </w:rPr>
        <w:t>Art. 165.</w:t>
      </w:r>
      <w:r w:rsidRPr="009B48D0">
        <w:rPr>
          <w:rFonts w:ascii="Times New Roman" w:hAnsi="Times New Roman" w:cs="Times New Roman"/>
          <w:sz w:val="24"/>
          <w:szCs w:val="24"/>
        </w:rPr>
        <w:t xml:space="preserve"> Exceto os requerimentos e indicações, todas as proposições, uma vez lidas no expediente, serão despachadas pelo Presidente às Comissões. </w:t>
      </w:r>
    </w:p>
    <w:p w:rsidR="004B2BF5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48D0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8D0">
        <w:rPr>
          <w:rFonts w:ascii="Times New Roman" w:hAnsi="Times New Roman" w:cs="Times New Roman"/>
          <w:sz w:val="24"/>
          <w:szCs w:val="24"/>
        </w:rPr>
        <w:t xml:space="preserve"> Logo após seu retorno das Comissões, a proposição, o parecer e proposições acessórias são publicados em avulsos e incluídos na pauta da Ordem do Dia.</w:t>
      </w:r>
    </w:p>
    <w:p w:rsidR="004B2BF5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Pr="00CE3B4A" w:rsidRDefault="004B2BF5" w:rsidP="004B2BF5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Art. 60.</w:t>
      </w:r>
      <w:r w:rsidRPr="00CE3B4A">
        <w:rPr>
          <w:rFonts w:ascii="Times New Roman" w:hAnsi="Times New Roman" w:cs="Times New Roman"/>
          <w:sz w:val="24"/>
          <w:szCs w:val="24"/>
        </w:rPr>
        <w:t xml:space="preserve"> Às Comissões Permanentes, em razão da matéria de sua competência específica, e às demais Comissões, no que lhes for aplicável, cabe:</w:t>
      </w:r>
    </w:p>
    <w:p w:rsidR="004B2BF5" w:rsidRPr="00CE3B4A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E3B4A">
        <w:rPr>
          <w:rFonts w:ascii="Times New Roman" w:hAnsi="Times New Roman" w:cs="Times New Roman"/>
          <w:sz w:val="24"/>
          <w:szCs w:val="24"/>
        </w:rPr>
        <w:t xml:space="preserve"> discutir e votar as proposições, oferecendo parecer e, quando o caso exigir, relatório para a deliberação do Plenário.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>
        <w:rPr>
          <w:rFonts w:ascii="Times New Roman" w:hAnsi="Times New Roman" w:cs="Times New Roman"/>
          <w:sz w:val="24"/>
          <w:szCs w:val="24"/>
        </w:rPr>
        <w:t>, conforme se extrai de sua ementa, guarda evidente pertinência temática com esta Comissão de Saúde, nos exatos termos de nosso Regimento Interno: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Pr="00D455D2" w:rsidRDefault="004B2BF5" w:rsidP="004B2BF5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b/>
          <w:bCs/>
          <w:sz w:val="24"/>
          <w:szCs w:val="24"/>
        </w:rPr>
        <w:t>Art. 65.</w:t>
      </w:r>
      <w:r w:rsidRPr="00D455D2">
        <w:rPr>
          <w:rFonts w:ascii="Times New Roman" w:hAnsi="Times New Roman" w:cs="Times New Roman"/>
          <w:sz w:val="24"/>
          <w:szCs w:val="24"/>
        </w:rPr>
        <w:t xml:space="preserve"> A Comissão de Saúde tem as seguintes áreas de atividade: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I – opinar sobre todas as proposições e matérias relativas a: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a) saúde pública;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b) higiene;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c) saneamento básico;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d) profilaxia sanitária, em todos os seus aspectos; </w:t>
      </w:r>
    </w:p>
    <w:p w:rsidR="004B2BF5" w:rsidRPr="00D455D2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e) sistema único de saúde e seguridade social. </w:t>
      </w:r>
    </w:p>
    <w:p w:rsidR="004B2BF5" w:rsidRPr="00D455D2" w:rsidRDefault="004B2BF5" w:rsidP="004B2BF5">
      <w:pPr>
        <w:spacing w:before="120"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II – recebimento e encaminhamento aos órgãos competentes de denúncias relativas à ameaça e violação dos direitos sanitários; </w:t>
      </w:r>
    </w:p>
    <w:p w:rsidR="004B2BF5" w:rsidRPr="00D455D2" w:rsidRDefault="004B2BF5" w:rsidP="004B2BF5">
      <w:pPr>
        <w:spacing w:before="120"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III – acompanhamento da ação dos conselhos de saúde instalados no município; </w:t>
      </w:r>
    </w:p>
    <w:p w:rsidR="004B2BF5" w:rsidRPr="00D455D2" w:rsidRDefault="004B2BF5" w:rsidP="004B2BF5">
      <w:pPr>
        <w:spacing w:before="120"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55D2">
        <w:rPr>
          <w:rFonts w:ascii="Times New Roman" w:hAnsi="Times New Roman" w:cs="Times New Roman"/>
          <w:sz w:val="24"/>
          <w:szCs w:val="24"/>
        </w:rPr>
        <w:t xml:space="preserve">IV – exercer a fiscalização e o controle dos atos do Poder </w:t>
      </w:r>
      <w:proofErr w:type="gramStart"/>
      <w:r w:rsidRPr="00D455D2">
        <w:rPr>
          <w:rFonts w:ascii="Times New Roman" w:hAnsi="Times New Roman" w:cs="Times New Roman"/>
          <w:sz w:val="24"/>
          <w:szCs w:val="24"/>
        </w:rPr>
        <w:t>Executivo relativos às políticas de saúde, inclusive promovendo visitas às unidades e locais relacionados ao serviço</w:t>
      </w:r>
      <w:proofErr w:type="gramEnd"/>
      <w:r w:rsidRPr="00D455D2">
        <w:rPr>
          <w:rFonts w:ascii="Times New Roman" w:hAnsi="Times New Roman" w:cs="Times New Roman"/>
          <w:sz w:val="24"/>
          <w:szCs w:val="24"/>
        </w:rPr>
        <w:t>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Traçados os apontamentos pertinentes no relatório, passamos a análise do objeto da proposição legislativa.</w:t>
      </w:r>
    </w:p>
    <w:p w:rsidR="004B2BF5" w:rsidRDefault="004B2BF5" w:rsidP="004B2BF5">
      <w:pPr>
        <w:spacing w:after="0" w:line="276" w:lineRule="auto"/>
        <w:jc w:val="both"/>
      </w:pPr>
    </w:p>
    <w:p w:rsidR="004B2BF5" w:rsidRDefault="004B2BF5" w:rsidP="004B2BF5">
      <w:pPr>
        <w:spacing w:after="0" w:line="276" w:lineRule="auto"/>
        <w:jc w:val="both"/>
      </w:pPr>
    </w:p>
    <w:p w:rsidR="004B2BF5" w:rsidRPr="009A3323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FUNDAMENTO.</w:t>
      </w:r>
    </w:p>
    <w:p w:rsidR="004B2BF5" w:rsidRDefault="004B2BF5" w:rsidP="004B2BF5">
      <w:pPr>
        <w:spacing w:after="0" w:line="276" w:lineRule="auto"/>
        <w:jc w:val="both"/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D2EF1">
        <w:rPr>
          <w:rFonts w:ascii="Times New Roman" w:hAnsi="Times New Roman" w:cs="Times New Roman"/>
          <w:sz w:val="24"/>
          <w:szCs w:val="24"/>
        </w:rPr>
        <w:t>Trata-se do projeto de Lei</w:t>
      </w:r>
      <w:r>
        <w:rPr>
          <w:rFonts w:ascii="Times New Roman" w:hAnsi="Times New Roman" w:cs="Times New Roman"/>
          <w:sz w:val="24"/>
          <w:szCs w:val="24"/>
        </w:rPr>
        <w:t xml:space="preserve"> que propõe a criação do Programa de Desenvolvimento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Socioemocional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cujo objetivo principal consiste na promoção da saúde mental, bem-estar emocional e melhoria da qualidade de vida dos professores da rede municipal de ensino.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EA8" w:rsidRDefault="00222EA8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Analisando o projeto de lei, destacamos as justificativas apresentadas, que são bastante plausíveis a corroborar a importância da iniciativa:</w:t>
      </w:r>
    </w:p>
    <w:p w:rsidR="00222EA8" w:rsidRDefault="00222EA8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EA8" w:rsidRPr="00222EA8" w:rsidRDefault="00222EA8" w:rsidP="00222EA8">
      <w:pPr>
        <w:spacing w:after="0" w:line="276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</w:t>
      </w:r>
      <w:r w:rsidRPr="00222EA8">
        <w:rPr>
          <w:rFonts w:ascii="Times New Roman" w:hAnsi="Times New Roman" w:cs="Times New Roman"/>
          <w:i/>
          <w:sz w:val="24"/>
          <w:szCs w:val="24"/>
        </w:rPr>
        <w:t>Atualmente, a rede municipal de ensino enfrenta um número expressivo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solicitações de readaptação de função, sendo que a grande maioria desses casos está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 xml:space="preserve">diretamente </w:t>
      </w:r>
      <w:r w:rsidRPr="00222EA8">
        <w:rPr>
          <w:rFonts w:ascii="Times New Roman" w:hAnsi="Times New Roman" w:cs="Times New Roman"/>
          <w:i/>
          <w:sz w:val="24"/>
          <w:szCs w:val="24"/>
        </w:rPr>
        <w:lastRenderedPageBreak/>
        <w:t>relacionada ao desgaste psicológico causado pela intensa carga de trabalho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e pela pressão constante enfrentada pelos docentes. Esse cenário reflete a necessidade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urgente de ações que promovam a saúde mental e o equilíbrio emocional dos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professores, a fim de garantir que possam desempenhar suas funções de maneira plena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A8">
        <w:rPr>
          <w:rFonts w:ascii="Times New Roman" w:hAnsi="Times New Roman" w:cs="Times New Roman"/>
          <w:i/>
          <w:sz w:val="24"/>
          <w:szCs w:val="24"/>
        </w:rPr>
        <w:t>e com qualidade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222EA8">
        <w:rPr>
          <w:rFonts w:ascii="Times New Roman" w:hAnsi="Times New Roman" w:cs="Times New Roman"/>
          <w:i/>
          <w:sz w:val="24"/>
          <w:szCs w:val="24"/>
        </w:rPr>
        <w:t>.</w:t>
      </w:r>
    </w:p>
    <w:p w:rsidR="00222EA8" w:rsidRDefault="00222EA8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385BF2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Nesse cenário, tal iniciativa faz por merecer o apoio desta Comissão, que não enxerga qualquer obstáculo à aprovação do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análise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CONCLUSÃO.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Diante do exposto, considerando a análise sob os aspectos afeitos a Comissão de Saúde, Previdência e Assistência Social, </w:t>
      </w:r>
      <w:proofErr w:type="gramStart"/>
      <w:r>
        <w:rPr>
          <w:rFonts w:ascii="Times New Roman" w:hAnsi="Times New Roman" w:cs="Times New Roman"/>
          <w:sz w:val="24"/>
          <w:szCs w:val="24"/>
        </w:rPr>
        <w:t>manifestamos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parecer favorável à tramitação e aprovação da matéria apresentada.</w:t>
      </w: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Natal/RN,</w:t>
      </w:r>
      <w:r w:rsidR="00222EA8">
        <w:rPr>
          <w:rFonts w:ascii="Times New Roman" w:hAnsi="Times New Roman" w:cs="Times New Roman"/>
          <w:sz w:val="24"/>
          <w:szCs w:val="24"/>
        </w:rPr>
        <w:t xml:space="preserve"> 15 de dezembro de 2025.</w:t>
      </w:r>
      <w:bookmarkStart w:id="0" w:name="_GoBack"/>
      <w:bookmarkEnd w:id="0"/>
    </w:p>
    <w:p w:rsidR="004B2BF5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3433542"/>
    </w:p>
    <w:p w:rsidR="004B2BF5" w:rsidRPr="00A00FE8" w:rsidRDefault="004B2BF5" w:rsidP="004B2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4981D76" wp14:editId="1AAF03D9">
            <wp:simplePos x="0" y="0"/>
            <wp:positionH relativeFrom="column">
              <wp:posOffset>2244090</wp:posOffset>
            </wp:positionH>
            <wp:positionV relativeFrom="paragraph">
              <wp:posOffset>57150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BF5" w:rsidRPr="00CC04BC" w:rsidRDefault="004B2BF5" w:rsidP="004B2BF5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4B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B2BF5" w:rsidRPr="00CC04BC" w:rsidRDefault="004B2BF5" w:rsidP="004B2B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BC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4B2BF5" w:rsidRPr="00CC04BC" w:rsidRDefault="004B2BF5" w:rsidP="004B2B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bookmarkEnd w:id="1"/>
    <w:p w:rsidR="004B2BF5" w:rsidRPr="008D2EF1" w:rsidRDefault="004B2BF5" w:rsidP="004B2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2BF5" w:rsidRPr="008D2EF1" w:rsidSect="00834B37">
      <w:headerReference w:type="default" r:id="rId8"/>
      <w:footerReference w:type="default" r:id="rId9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65" w:rsidRDefault="003E1D65">
      <w:pPr>
        <w:spacing w:after="0" w:line="240" w:lineRule="auto"/>
      </w:pPr>
      <w:r>
        <w:separator/>
      </w:r>
    </w:p>
  </w:endnote>
  <w:endnote w:type="continuationSeparator" w:id="0">
    <w:p w:rsidR="003E1D65" w:rsidRDefault="003E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1A" w:rsidRPr="00842A1C" w:rsidRDefault="001F085F" w:rsidP="00102E1A">
    <w:pPr>
      <w:widowControl w:val="0"/>
      <w:autoSpaceDE w:val="0"/>
      <w:autoSpaceDN w:val="0"/>
      <w:spacing w:after="0" w:line="240" w:lineRule="auto"/>
      <w:ind w:left="15" w:hanging="15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102E1A" w:rsidRPr="00842A1C" w:rsidRDefault="001F085F" w:rsidP="00102E1A">
    <w:pPr>
      <w:widowControl w:val="0"/>
      <w:tabs>
        <w:tab w:val="left" w:pos="2835"/>
        <w:tab w:val="center" w:pos="4250"/>
      </w:tabs>
      <w:autoSpaceDE w:val="0"/>
      <w:autoSpaceDN w:val="0"/>
      <w:spacing w:after="0" w:line="240" w:lineRule="auto"/>
      <w:ind w:left="15" w:hanging="15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102E1A" w:rsidRPr="00102E1A" w:rsidRDefault="001F085F" w:rsidP="00102E1A">
    <w:pPr>
      <w:widowControl w:val="0"/>
      <w:autoSpaceDE w:val="0"/>
      <w:autoSpaceDN w:val="0"/>
      <w:spacing w:after="0"/>
      <w:ind w:left="15" w:hanging="15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65" w:rsidRDefault="003E1D65">
      <w:pPr>
        <w:spacing w:after="0" w:line="240" w:lineRule="auto"/>
      </w:pPr>
      <w:r>
        <w:separator/>
      </w:r>
    </w:p>
  </w:footnote>
  <w:footnote w:type="continuationSeparator" w:id="0">
    <w:p w:rsidR="003E1D65" w:rsidRDefault="003E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1A" w:rsidRPr="00CC04BC" w:rsidRDefault="001F085F" w:rsidP="00102E1A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1E80B42" wp14:editId="2E04A703">
          <wp:simplePos x="0" y="0"/>
          <wp:positionH relativeFrom="column">
            <wp:posOffset>28575</wp:posOffset>
          </wp:positionH>
          <wp:positionV relativeFrom="paragraph">
            <wp:posOffset>-201942</wp:posOffset>
          </wp:positionV>
          <wp:extent cx="647700" cy="10013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387F53C" wp14:editId="11D7BBCB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04BC">
      <w:rPr>
        <w:rFonts w:ascii="Arial" w:hAnsi="Arial" w:cs="Arial"/>
        <w:b/>
        <w:bCs/>
        <w:sz w:val="20"/>
        <w:szCs w:val="20"/>
      </w:rPr>
      <w:t>ESTADO DO RIO GRANDE DO NORTE</w:t>
    </w:r>
  </w:p>
  <w:p w:rsidR="00102E1A" w:rsidRPr="00CC04BC" w:rsidRDefault="001F085F" w:rsidP="00102E1A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CC04BC">
      <w:rPr>
        <w:rFonts w:ascii="Arial" w:hAnsi="Arial" w:cs="Arial"/>
        <w:b/>
        <w:bCs/>
        <w:sz w:val="20"/>
        <w:szCs w:val="20"/>
      </w:rPr>
      <w:t>CÂMARA MUNICIPAL DE NATAL</w:t>
    </w:r>
  </w:p>
  <w:p w:rsidR="00102E1A" w:rsidRPr="00CC04BC" w:rsidRDefault="001F085F" w:rsidP="00102E1A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CC04BC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102E1A" w:rsidRDefault="003E1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F5"/>
    <w:rsid w:val="000377A7"/>
    <w:rsid w:val="001F085F"/>
    <w:rsid w:val="00222EA8"/>
    <w:rsid w:val="00385BF2"/>
    <w:rsid w:val="003E1D65"/>
    <w:rsid w:val="004B2BF5"/>
    <w:rsid w:val="00A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3</cp:revision>
  <cp:lastPrinted>2025-12-15T19:14:00Z</cp:lastPrinted>
  <dcterms:created xsi:type="dcterms:W3CDTF">2025-12-15T17:39:00Z</dcterms:created>
  <dcterms:modified xsi:type="dcterms:W3CDTF">2025-12-15T19:15:00Z</dcterms:modified>
</cp:coreProperties>
</file>