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B6" w:rsidRDefault="001069B6" w:rsidP="001069B6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1069B6" w:rsidRDefault="001069B6" w:rsidP="001069B6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1069B6" w:rsidRPr="00703D13" w:rsidRDefault="001069B6" w:rsidP="001069B6">
      <w:pPr>
        <w:ind w:left="2693" w:firstLine="709"/>
        <w:jc w:val="both"/>
        <w:rPr>
          <w:rFonts w:ascii="Arial" w:hAnsi="Arial" w:cs="Arial"/>
          <w:b/>
          <w:sz w:val="28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703D13">
        <w:rPr>
          <w:rFonts w:ascii="Arial" w:hAnsi="Arial" w:cs="Arial"/>
          <w:sz w:val="24"/>
          <w:szCs w:val="24"/>
        </w:rPr>
        <w:t xml:space="preserve"> </w:t>
      </w:r>
      <w:r w:rsidR="00703D13" w:rsidRPr="00703D13">
        <w:rPr>
          <w:rFonts w:ascii="Arial" w:hAnsi="Arial" w:cs="Arial"/>
          <w:b/>
          <w:sz w:val="24"/>
        </w:rPr>
        <w:t>7.422</w:t>
      </w:r>
    </w:p>
    <w:p w:rsidR="001069B6" w:rsidRPr="00E70013" w:rsidRDefault="001069B6" w:rsidP="001069B6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1069B6" w:rsidRPr="00A26AC7" w:rsidRDefault="001069B6" w:rsidP="001069B6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1069B6">
        <w:rPr>
          <w:rFonts w:ascii="Arial" w:hAnsi="Arial" w:cs="Arial"/>
          <w:i/>
          <w:sz w:val="24"/>
          <w:szCs w:val="24"/>
        </w:rPr>
        <w:t xml:space="preserve">Reconhece o Município de </w:t>
      </w:r>
      <w:r w:rsidR="00F50A61">
        <w:rPr>
          <w:rFonts w:ascii="Arial" w:hAnsi="Arial" w:cs="Arial"/>
          <w:i/>
          <w:sz w:val="24"/>
          <w:szCs w:val="24"/>
        </w:rPr>
        <w:t xml:space="preserve">Natal como Município Turístico </w:t>
      </w:r>
      <w:r w:rsidRPr="001069B6">
        <w:rPr>
          <w:rFonts w:ascii="Arial" w:hAnsi="Arial" w:cs="Arial"/>
          <w:i/>
          <w:sz w:val="24"/>
          <w:szCs w:val="24"/>
        </w:rPr>
        <w:t>Pet Friendly e dá outras providências.</w:t>
      </w:r>
    </w:p>
    <w:p w:rsidR="001069B6" w:rsidRDefault="001069B6" w:rsidP="001069B6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1069B6" w:rsidRPr="00332C79" w:rsidRDefault="001069B6" w:rsidP="001069B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1069B6" w:rsidRPr="00332C79" w:rsidRDefault="001069B6" w:rsidP="001069B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1069B6" w:rsidRDefault="001069B6" w:rsidP="001069B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9B0332"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Fica reconhecido, por esta Lei, o Município de Natal como Município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50A61">
        <w:rPr>
          <w:rFonts w:ascii="Arial" w:hAnsi="Arial" w:cs="Arial"/>
          <w:bCs/>
          <w:sz w:val="24"/>
          <w:szCs w:val="24"/>
        </w:rPr>
        <w:t xml:space="preserve">turístico </w:t>
      </w:r>
      <w:r w:rsidRPr="00F50A61">
        <w:rPr>
          <w:rFonts w:ascii="Arial" w:hAnsi="Arial" w:cs="Arial"/>
          <w:bCs/>
          <w:i/>
          <w:sz w:val="24"/>
          <w:szCs w:val="24"/>
        </w:rPr>
        <w:t xml:space="preserve">Pet </w:t>
      </w:r>
      <w:r w:rsidR="00F50A61" w:rsidRPr="00F50A61">
        <w:rPr>
          <w:rFonts w:ascii="Arial" w:hAnsi="Arial" w:cs="Arial"/>
          <w:bCs/>
          <w:i/>
          <w:sz w:val="24"/>
          <w:szCs w:val="24"/>
        </w:rPr>
        <w:t>Friendly</w:t>
      </w:r>
      <w:r w:rsidRPr="001069B6">
        <w:rPr>
          <w:rFonts w:ascii="Arial" w:hAnsi="Arial" w:cs="Arial"/>
          <w:bCs/>
          <w:sz w:val="24"/>
          <w:szCs w:val="24"/>
        </w:rPr>
        <w:t>, com o intuito de incentivar e promover o turismo animal.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Parágrafo único.</w:t>
      </w:r>
      <w:r w:rsidRPr="001069B6">
        <w:rPr>
          <w:rFonts w:ascii="Arial" w:hAnsi="Arial" w:cs="Arial"/>
          <w:bCs/>
          <w:sz w:val="24"/>
          <w:szCs w:val="24"/>
        </w:rPr>
        <w:t xml:space="preserve"> São objetivos primordiais desta Lei a promoção do turismo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valorização do bem-estar animal com incentivo da convivência entre seres humanos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e animais nos locais públicos e privados, de acordo com as especificidades de cada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um.</w:t>
      </w: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O Poder Público Municipal poderá adotar iniciativas que incentivem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atividades de turismo animal.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Art. 3º</w:t>
      </w:r>
      <w:r w:rsidRPr="001069B6">
        <w:rPr>
          <w:rFonts w:ascii="Arial" w:hAnsi="Arial" w:cs="Arial"/>
          <w:bCs/>
          <w:sz w:val="24"/>
          <w:szCs w:val="24"/>
        </w:rPr>
        <w:t xml:space="preserve"> O Município, a fim de promover os objetivos de</w:t>
      </w:r>
      <w:r>
        <w:rPr>
          <w:rFonts w:ascii="Arial" w:hAnsi="Arial" w:cs="Arial"/>
          <w:bCs/>
          <w:sz w:val="24"/>
          <w:szCs w:val="24"/>
        </w:rPr>
        <w:t xml:space="preserve">sta Lei, poderá </w:t>
      </w:r>
      <w:r w:rsidRPr="001069B6">
        <w:rPr>
          <w:rFonts w:ascii="Arial" w:hAnsi="Arial" w:cs="Arial"/>
          <w:bCs/>
          <w:sz w:val="24"/>
          <w:szCs w:val="24"/>
        </w:rPr>
        <w:t>estabelecer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canais de divulgação de estabelecimentos em que seja promovida a presença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animais e sua boa convivência com os seres humanos.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O Município poderá conceder benefícios e incentivos fiscais para 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estabelecimentos que promovam a convivência amigável entre seres humanos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animais.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Art. 5º</w:t>
      </w:r>
      <w:r w:rsidR="00E02F5B">
        <w:rPr>
          <w:rFonts w:ascii="Arial" w:hAnsi="Arial" w:cs="Arial"/>
          <w:bCs/>
          <w:sz w:val="24"/>
          <w:szCs w:val="24"/>
        </w:rPr>
        <w:t xml:space="preserve"> O Município concederá o Selo </w:t>
      </w:r>
      <w:r w:rsidR="00E02F5B" w:rsidRPr="00E02F5B">
        <w:rPr>
          <w:rFonts w:ascii="Arial" w:hAnsi="Arial" w:cs="Arial"/>
          <w:bCs/>
          <w:i/>
          <w:sz w:val="24"/>
          <w:szCs w:val="24"/>
        </w:rPr>
        <w:t>Natal Pet Friendly</w:t>
      </w:r>
      <w:r w:rsidRPr="00E02F5B">
        <w:rPr>
          <w:rFonts w:ascii="Arial" w:hAnsi="Arial" w:cs="Arial"/>
          <w:bCs/>
          <w:i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para 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estabelecimentos públicos e privados que propiciarem um ambiente favorável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receptivo à convivência entre seres humanos e animais.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Os espaços de convivência pública poderão ser, na medida do possível,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adaptados para o lazer e o bem-estar animal, a fim de possibilitar o incremento das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069B6">
        <w:rPr>
          <w:rFonts w:ascii="Arial" w:hAnsi="Arial" w:cs="Arial"/>
          <w:bCs/>
          <w:sz w:val="24"/>
          <w:szCs w:val="24"/>
        </w:rPr>
        <w:t>atividades turísticas.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P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Art. 7º</w:t>
      </w:r>
      <w:r w:rsidRPr="001069B6">
        <w:rPr>
          <w:rFonts w:ascii="Arial" w:hAnsi="Arial" w:cs="Arial"/>
          <w:bCs/>
          <w:sz w:val="24"/>
          <w:szCs w:val="24"/>
        </w:rPr>
        <w:t xml:space="preserve"> Esta Lei entra em vigor na data da sua publicação.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Pr="009B0332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069B6">
        <w:rPr>
          <w:rFonts w:ascii="Arial" w:hAnsi="Arial" w:cs="Arial"/>
          <w:b/>
          <w:bCs/>
          <w:sz w:val="24"/>
          <w:szCs w:val="24"/>
        </w:rPr>
        <w:t>Art. 8º</w:t>
      </w:r>
      <w:r w:rsidRPr="001069B6">
        <w:rPr>
          <w:rFonts w:ascii="Arial" w:hAnsi="Arial" w:cs="Arial"/>
          <w:bCs/>
          <w:sz w:val="24"/>
          <w:szCs w:val="24"/>
        </w:rPr>
        <w:t xml:space="preserve"> Ficam revogad</w:t>
      </w:r>
      <w:r>
        <w:rPr>
          <w:rFonts w:ascii="Arial" w:hAnsi="Arial" w:cs="Arial"/>
          <w:bCs/>
          <w:sz w:val="24"/>
          <w:szCs w:val="24"/>
        </w:rPr>
        <w:t>as as disposições em contrário.</w:t>
      </w: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Default="001069B6" w:rsidP="001069B6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9B6" w:rsidRDefault="00703D13" w:rsidP="001069B6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 Robson Carvalho</w:t>
      </w:r>
    </w:p>
    <w:p w:rsidR="00703D13" w:rsidRPr="00A26AC7" w:rsidRDefault="00703D13" w:rsidP="001069B6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18 de Novembro de 2022.</w:t>
      </w:r>
      <w:bookmarkStart w:id="0" w:name="_GoBack"/>
      <w:bookmarkEnd w:id="0"/>
    </w:p>
    <w:sectPr w:rsidR="00703D13" w:rsidRPr="00A26AC7" w:rsidSect="00194DD4">
      <w:headerReference w:type="default" r:id="rId6"/>
      <w:pgSz w:w="11906" w:h="16838"/>
      <w:pgMar w:top="1701" w:right="1133" w:bottom="17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1A" w:rsidRDefault="0057271A">
      <w:pPr>
        <w:spacing w:after="0" w:line="240" w:lineRule="auto"/>
      </w:pPr>
      <w:r>
        <w:separator/>
      </w:r>
    </w:p>
  </w:endnote>
  <w:endnote w:type="continuationSeparator" w:id="0">
    <w:p w:rsidR="0057271A" w:rsidRDefault="0057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1A" w:rsidRDefault="0057271A">
      <w:pPr>
        <w:spacing w:after="0" w:line="240" w:lineRule="auto"/>
      </w:pPr>
      <w:r>
        <w:separator/>
      </w:r>
    </w:p>
  </w:footnote>
  <w:footnote w:type="continuationSeparator" w:id="0">
    <w:p w:rsidR="0057271A" w:rsidRDefault="0057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393" w:rsidRDefault="006F15AD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8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6F15AD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6F15AD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6F15AD" w:rsidP="00486393">
    <w:pPr>
      <w:pStyle w:val="SemEspaamento"/>
      <w:jc w:val="center"/>
    </w:pPr>
    <w:r w:rsidRPr="00EF4088">
      <w:t>PALÁCIO PADRE MIGUELINHO</w:t>
    </w:r>
  </w:p>
  <w:p w:rsidR="00486393" w:rsidRDefault="0057271A">
    <w:pPr>
      <w:pStyle w:val="Cabealho"/>
    </w:pPr>
  </w:p>
  <w:p w:rsidR="00486393" w:rsidRDefault="005727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B6"/>
    <w:rsid w:val="001069B6"/>
    <w:rsid w:val="0057271A"/>
    <w:rsid w:val="006F15AD"/>
    <w:rsid w:val="00703D13"/>
    <w:rsid w:val="00AE5D31"/>
    <w:rsid w:val="00CF7F71"/>
    <w:rsid w:val="00E02F5B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C1E"/>
  <w15:docId w15:val="{8BB7CDA4-E4E1-445C-AD5E-CF41E975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9B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069B6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106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69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usuario</cp:lastModifiedBy>
  <cp:revision>2</cp:revision>
  <dcterms:created xsi:type="dcterms:W3CDTF">2022-11-28T14:01:00Z</dcterms:created>
  <dcterms:modified xsi:type="dcterms:W3CDTF">2022-11-28T14:01:00Z</dcterms:modified>
</cp:coreProperties>
</file>