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2693" w:firstLine="709.000000000000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LEI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7.325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3402" w:right="0" w:firstLine="709.0000000000003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Institui o Dia Municipal dos Verdinhos da SEMSUR.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MUNICIPAL DO NATAL,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FAÇO SABER que a Câmara Municipal do Natal aprovou e eu sanciono a seguinte Lei: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instituído o dia 16 de maio como o Dia Municipal dos Verdinhos da SEMSUR.</w:t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data comemorativa entrará no calendário de eventos da Prefeitura Municipal do Natal.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autorizada a decretação de ponto facultativo, pelo Poder Executivo Municipal, para os profissionais homenageados em virtude desta Lei em seu respectivo dia.</w:t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alusão ao Dia Municipal dos Verdinhos da SEMSUR, o Poder Executivo, direta ou indiretamente, poderá promover eventos educativos, comemorativos e de capacitação, destinados à população ampla e aos profissionais homenageados no que lhes for pertinente.</w:t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</w:p>
    <w:p w:rsidR="00000000" w:rsidDel="00000000" w:rsidP="00000000" w:rsidRDefault="00000000" w:rsidRPr="00000000" w14:paraId="00000013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Publicado em 07 de Junho de 2022.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Autor: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4"/>
          <w:szCs w:val="24"/>
          <w:rtl w:val="0"/>
        </w:rPr>
        <w:t xml:space="preserve">Preto Aquino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34" w:top="1701" w:left="1701" w:right="1133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186690</wp:posOffset>
          </wp:positionH>
          <wp:positionV relativeFrom="paragraph">
            <wp:posOffset>-29843</wp:posOffset>
          </wp:positionV>
          <wp:extent cx="952500" cy="1052195"/>
          <wp:effectExtent b="0" l="0" r="0" t="0"/>
          <wp:wrapNone/>
          <wp:docPr descr="Descrição: Descrição: D:\Users\diretoria_2\Desktop\Brasão_de_Natal.svg.png" id="4" name="image1.png"/>
          <a:graphic>
            <a:graphicData uri="http://schemas.openxmlformats.org/drawingml/2006/picture">
              <pic:pic>
                <pic:nvPicPr>
                  <pic:cNvPr descr="Descrição: Descrição: D:\Users\diretoria_2\Desktop\Brasão_de_Natal.svg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052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NATAL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PALÁCIO PADRE MIGUELINHO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925CB"/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4925CB"/>
    <w:pPr>
      <w:spacing w:after="0" w:line="240" w:lineRule="auto"/>
    </w:pPr>
    <w:rPr>
      <w:rFonts w:ascii="Calibri" w:cs="Times New Roman" w:eastAsia="Calibri" w:hAnsi="Calibri"/>
    </w:rPr>
  </w:style>
  <w:style w:type="paragraph" w:styleId="Cabealho">
    <w:name w:val="header"/>
    <w:basedOn w:val="Normal"/>
    <w:link w:val="CabealhoChar"/>
    <w:unhideWhenUsed w:val="1"/>
    <w:rsid w:val="004925C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4925CB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PY9vwrNY7LySoItuYiR6vQYChw==">AMUW2mWLW6DcP+m6jgMr9L2yaEZvcztugEy9iQcxifK3nqrEkDcsnuuBcvRQRwlUBhWaylGGtDbxpkhpQXEsiAuENk75Ohc0CJI9KPVilJEKhQCuccqEjo0=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2022-04-13T14:48:00Z</dcterms:created>
  <dc:creator>Redação Final</dc:creator>
</cp:coreProperties>
</file>