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BA491" w14:textId="77777777" w:rsidR="004F1180" w:rsidRDefault="004F1180" w:rsidP="004F1180">
      <w:pPr>
        <w:ind w:left="2693" w:firstLine="709"/>
        <w:jc w:val="both"/>
        <w:rPr>
          <w:rFonts w:ascii="Arial" w:hAnsi="Arial" w:cs="Arial"/>
          <w:b/>
          <w:sz w:val="24"/>
          <w:szCs w:val="24"/>
        </w:rPr>
      </w:pPr>
    </w:p>
    <w:p w14:paraId="2C951C3A" w14:textId="77777777" w:rsidR="004F1180" w:rsidRDefault="004F1180" w:rsidP="004F1180">
      <w:pPr>
        <w:ind w:left="2693" w:firstLine="709"/>
        <w:jc w:val="both"/>
        <w:rPr>
          <w:rFonts w:ascii="Arial" w:hAnsi="Arial" w:cs="Arial"/>
          <w:b/>
          <w:sz w:val="24"/>
          <w:szCs w:val="24"/>
        </w:rPr>
      </w:pPr>
    </w:p>
    <w:p w14:paraId="6F68B6D5" w14:textId="3CB9D507" w:rsidR="004F1180" w:rsidRPr="004E32F0" w:rsidRDefault="004F1180" w:rsidP="004F1180">
      <w:pPr>
        <w:ind w:left="2693" w:firstLine="709"/>
        <w:jc w:val="both"/>
        <w:rPr>
          <w:rFonts w:ascii="Arial" w:hAnsi="Arial" w:cs="Arial"/>
          <w:sz w:val="24"/>
          <w:szCs w:val="24"/>
        </w:rPr>
      </w:pPr>
      <w:r w:rsidRPr="00BA5CE1">
        <w:rPr>
          <w:rFonts w:ascii="Arial" w:hAnsi="Arial" w:cs="Arial"/>
          <w:b/>
          <w:sz w:val="24"/>
          <w:szCs w:val="24"/>
        </w:rPr>
        <w:t>LEI Nº</w:t>
      </w:r>
      <w:r w:rsidR="000629DA">
        <w:rPr>
          <w:rFonts w:ascii="Arial" w:hAnsi="Arial" w:cs="Arial"/>
          <w:sz w:val="24"/>
          <w:szCs w:val="24"/>
        </w:rPr>
        <w:t xml:space="preserve"> </w:t>
      </w:r>
      <w:r w:rsidR="000629DA" w:rsidRPr="000629DA">
        <w:rPr>
          <w:rFonts w:ascii="Arial" w:hAnsi="Arial" w:cs="Arial"/>
          <w:b/>
          <w:sz w:val="24"/>
          <w:szCs w:val="24"/>
        </w:rPr>
        <w:t>7.449</w:t>
      </w:r>
    </w:p>
    <w:p w14:paraId="1F3AFA73" w14:textId="77777777" w:rsidR="004F1180" w:rsidRPr="00E70013" w:rsidRDefault="004F1180" w:rsidP="004F118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34A6C500" w14:textId="1183E64A" w:rsidR="004F1180" w:rsidRPr="004E32F0" w:rsidRDefault="00AA6924" w:rsidP="004F1180">
      <w:pPr>
        <w:autoSpaceDE w:val="0"/>
        <w:autoSpaceDN w:val="0"/>
        <w:adjustRightInd w:val="0"/>
        <w:spacing w:after="0"/>
        <w:ind w:left="3402" w:right="-1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Institui, no âmbito do município de Natal, a “Semana Municipal da Integridade e Combate a Corrupção”</w:t>
      </w:r>
      <w:r w:rsidR="004F1180" w:rsidRPr="004F1180">
        <w:rPr>
          <w:rFonts w:ascii="Arial" w:hAnsi="Arial" w:cs="Arial"/>
          <w:i/>
          <w:sz w:val="24"/>
          <w:szCs w:val="24"/>
        </w:rPr>
        <w:t>.</w:t>
      </w:r>
    </w:p>
    <w:p w14:paraId="7CE065D1" w14:textId="77777777" w:rsidR="004F1180" w:rsidRDefault="004F1180" w:rsidP="004F1180">
      <w:pPr>
        <w:widowControl w:val="0"/>
        <w:autoSpaceDE w:val="0"/>
        <w:autoSpaceDN w:val="0"/>
        <w:adjustRightInd w:val="0"/>
        <w:spacing w:after="0"/>
        <w:ind w:firstLine="1020"/>
        <w:jc w:val="both"/>
        <w:rPr>
          <w:rFonts w:ascii="Arial" w:hAnsi="Arial" w:cs="Arial"/>
          <w:sz w:val="24"/>
          <w:szCs w:val="24"/>
        </w:rPr>
      </w:pPr>
    </w:p>
    <w:p w14:paraId="47AEF471" w14:textId="77777777" w:rsidR="004F1180" w:rsidRPr="00332C79" w:rsidRDefault="004F1180" w:rsidP="004F1180">
      <w:pPr>
        <w:widowControl w:val="0"/>
        <w:autoSpaceDE w:val="0"/>
        <w:autoSpaceDN w:val="0"/>
        <w:adjustRightInd w:val="0"/>
        <w:spacing w:after="0"/>
        <w:ind w:firstLine="1020"/>
        <w:jc w:val="both"/>
        <w:rPr>
          <w:rFonts w:ascii="Arial" w:hAnsi="Arial" w:cs="Arial"/>
          <w:sz w:val="24"/>
          <w:szCs w:val="24"/>
        </w:rPr>
      </w:pPr>
    </w:p>
    <w:p w14:paraId="1DE47416" w14:textId="77777777" w:rsidR="004F1180" w:rsidRPr="00332C79" w:rsidRDefault="004F1180" w:rsidP="004F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32C79">
        <w:rPr>
          <w:rFonts w:ascii="Arial" w:hAnsi="Arial" w:cs="Arial"/>
          <w:b/>
          <w:bCs/>
          <w:sz w:val="24"/>
          <w:szCs w:val="24"/>
        </w:rPr>
        <w:t>O PRESIDENTE DA CÂMARA MUNICIPAL DO NATAL,</w:t>
      </w:r>
    </w:p>
    <w:p w14:paraId="60462C15" w14:textId="77777777" w:rsidR="004F1180" w:rsidRPr="00332C79" w:rsidRDefault="004F1180" w:rsidP="004F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32C79">
        <w:rPr>
          <w:rFonts w:ascii="Arial" w:hAnsi="Arial" w:cs="Arial"/>
          <w:bCs/>
          <w:sz w:val="24"/>
          <w:szCs w:val="24"/>
        </w:rPr>
        <w:t>FAÇO SABER que a Câmara Municipal do Natal aprovou e eu sanciono a seguinte Lei:</w:t>
      </w:r>
    </w:p>
    <w:p w14:paraId="7F161564" w14:textId="77777777" w:rsidR="004F1180" w:rsidRPr="001531A8" w:rsidRDefault="004F1180" w:rsidP="004F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FCDA651" w14:textId="06D95CCF" w:rsidR="00AA6924" w:rsidRDefault="00AA6924" w:rsidP="00AA692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924">
        <w:rPr>
          <w:rFonts w:ascii="Arial" w:hAnsi="Arial" w:cs="Arial"/>
          <w:b/>
          <w:sz w:val="24"/>
          <w:szCs w:val="24"/>
        </w:rPr>
        <w:t>Art. 1º</w:t>
      </w:r>
      <w:r w:rsidRPr="00AA6924">
        <w:rPr>
          <w:rFonts w:ascii="Arial" w:hAnsi="Arial" w:cs="Arial"/>
          <w:sz w:val="24"/>
          <w:szCs w:val="24"/>
        </w:rPr>
        <w:t xml:space="preserve"> Fica instituída no âmbito do município de Natal a </w:t>
      </w:r>
      <w:r w:rsidRPr="00AA6924">
        <w:rPr>
          <w:rFonts w:ascii="Arial" w:hAnsi="Arial" w:cs="Arial"/>
          <w:i/>
          <w:iCs/>
          <w:sz w:val="24"/>
          <w:szCs w:val="24"/>
        </w:rPr>
        <w:t>“Semana Municipal da Integridade e Combate à Corrupção”</w:t>
      </w:r>
      <w:r w:rsidRPr="00AA6924">
        <w:rPr>
          <w:rFonts w:ascii="Arial" w:hAnsi="Arial" w:cs="Arial"/>
          <w:sz w:val="24"/>
          <w:szCs w:val="24"/>
        </w:rPr>
        <w:t>, a ser realizada anualmente na semana do dia 09 de dezembro, data em que se comemora o Dia Internacional do Combate a Corrupção.</w:t>
      </w:r>
    </w:p>
    <w:p w14:paraId="5BCA2280" w14:textId="77777777" w:rsidR="00AA6924" w:rsidRPr="00AA6924" w:rsidRDefault="00AA6924" w:rsidP="00AA692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727E85" w14:textId="749A7644" w:rsidR="00AA6924" w:rsidRDefault="00AA6924" w:rsidP="00AA692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924">
        <w:rPr>
          <w:rFonts w:ascii="Arial" w:hAnsi="Arial" w:cs="Arial"/>
          <w:b/>
          <w:sz w:val="24"/>
          <w:szCs w:val="24"/>
        </w:rPr>
        <w:t>Art. 2º</w:t>
      </w:r>
      <w:r w:rsidRPr="00AA6924">
        <w:rPr>
          <w:rFonts w:ascii="Arial" w:hAnsi="Arial" w:cs="Arial"/>
          <w:sz w:val="24"/>
          <w:szCs w:val="24"/>
        </w:rPr>
        <w:t xml:space="preserve"> Durante a </w:t>
      </w:r>
      <w:r w:rsidRPr="00AA6924">
        <w:rPr>
          <w:rFonts w:ascii="Arial" w:hAnsi="Arial" w:cs="Arial"/>
          <w:i/>
          <w:iCs/>
          <w:sz w:val="24"/>
          <w:szCs w:val="24"/>
        </w:rPr>
        <w:t>“Semana Municipal da Integridade e Combate à Corrupção”,</w:t>
      </w:r>
      <w:r w:rsidRPr="00AA6924">
        <w:rPr>
          <w:rFonts w:ascii="Arial" w:hAnsi="Arial" w:cs="Arial"/>
          <w:sz w:val="24"/>
          <w:szCs w:val="24"/>
        </w:rPr>
        <w:t xml:space="preserve"> o Poder Público desenvolverá a temática proposta através da realização de ações educativas como palestras, seminários, conferências e outras atividades, dando ênfase a publicidade sobre a Lei Federal nº 12.846/2013 (Lei Anticorrupção).</w:t>
      </w:r>
    </w:p>
    <w:p w14:paraId="64B812E0" w14:textId="77777777" w:rsidR="00AA6924" w:rsidRPr="00AA6924" w:rsidRDefault="00AA6924" w:rsidP="00AA692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05753C" w14:textId="619997D5" w:rsidR="00AA6924" w:rsidRPr="00AA6924" w:rsidRDefault="00AA6924" w:rsidP="000629DA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924">
        <w:rPr>
          <w:rFonts w:ascii="Arial" w:hAnsi="Arial" w:cs="Arial"/>
          <w:b/>
          <w:sz w:val="24"/>
          <w:szCs w:val="24"/>
        </w:rPr>
        <w:t xml:space="preserve">Art. 3º </w:t>
      </w:r>
      <w:r w:rsidRPr="00AA6924">
        <w:rPr>
          <w:rFonts w:ascii="Arial" w:hAnsi="Arial" w:cs="Arial"/>
          <w:sz w:val="24"/>
          <w:szCs w:val="24"/>
        </w:rPr>
        <w:t>As despesas para a execução desta Lei correrão à conta das dotações orçamentárias próprias, suplementadas se necessário.</w:t>
      </w:r>
    </w:p>
    <w:p w14:paraId="7804A658" w14:textId="77777777" w:rsidR="00AA6924" w:rsidRPr="00AA6924" w:rsidRDefault="00AA6924" w:rsidP="00AA692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924">
        <w:rPr>
          <w:rFonts w:ascii="Arial" w:hAnsi="Arial" w:cs="Arial"/>
          <w:b/>
          <w:sz w:val="24"/>
          <w:szCs w:val="24"/>
        </w:rPr>
        <w:t xml:space="preserve">Art. 4º </w:t>
      </w:r>
      <w:r w:rsidRPr="00AA6924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14:paraId="672850BA" w14:textId="77777777" w:rsidR="004F1180" w:rsidRDefault="004F1180" w:rsidP="000629DA">
      <w:pPr>
        <w:tabs>
          <w:tab w:val="left" w:pos="1134"/>
          <w:tab w:val="left" w:pos="127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EF89C2B" w14:textId="31C3F4DD" w:rsidR="004F1180" w:rsidRPr="000629DA" w:rsidRDefault="000629DA" w:rsidP="004F1180">
      <w:pPr>
        <w:rPr>
          <w:rFonts w:ascii="Arial" w:hAnsi="Arial" w:cs="Arial"/>
          <w:b/>
          <w:bCs/>
          <w:sz w:val="24"/>
          <w:szCs w:val="24"/>
        </w:rPr>
      </w:pPr>
      <w:r w:rsidRPr="000629DA">
        <w:rPr>
          <w:rFonts w:ascii="Arial" w:hAnsi="Arial" w:cs="Arial"/>
          <w:b/>
          <w:bCs/>
          <w:sz w:val="24"/>
          <w:szCs w:val="24"/>
        </w:rPr>
        <w:t>Publicado em 21 de Dezembro de 2022.</w:t>
      </w:r>
    </w:p>
    <w:p w14:paraId="45959156" w14:textId="685B173C" w:rsidR="000629DA" w:rsidRPr="000629DA" w:rsidRDefault="000629DA" w:rsidP="004F1180">
      <w:pPr>
        <w:rPr>
          <w:rFonts w:ascii="Arial" w:hAnsi="Arial" w:cs="Arial"/>
          <w:sz w:val="24"/>
          <w:szCs w:val="24"/>
        </w:rPr>
      </w:pPr>
      <w:r w:rsidRPr="000629DA">
        <w:rPr>
          <w:rFonts w:ascii="Arial" w:hAnsi="Arial" w:cs="Arial"/>
          <w:b/>
          <w:bCs/>
          <w:sz w:val="24"/>
          <w:szCs w:val="24"/>
        </w:rPr>
        <w:t xml:space="preserve">Autor: </w:t>
      </w:r>
      <w:bookmarkStart w:id="0" w:name="_GoBack"/>
      <w:r w:rsidRPr="000629DA">
        <w:rPr>
          <w:rFonts w:ascii="Arial" w:hAnsi="Arial" w:cs="Arial"/>
          <w:b/>
          <w:sz w:val="24"/>
          <w:szCs w:val="24"/>
        </w:rPr>
        <w:t>Paulinho Freire</w:t>
      </w:r>
      <w:r w:rsidRPr="000629DA">
        <w:rPr>
          <w:rFonts w:ascii="Arial" w:hAnsi="Arial" w:cs="Arial"/>
          <w:b/>
          <w:sz w:val="24"/>
          <w:szCs w:val="24"/>
        </w:rPr>
        <w:br/>
      </w:r>
      <w:r w:rsidRPr="000629DA">
        <w:rPr>
          <w:rFonts w:ascii="Arial" w:hAnsi="Arial" w:cs="Arial"/>
          <w:b/>
          <w:sz w:val="24"/>
          <w:szCs w:val="24"/>
        </w:rPr>
        <w:t xml:space="preserve">            </w:t>
      </w:r>
      <w:r w:rsidRPr="000629DA">
        <w:rPr>
          <w:rFonts w:ascii="Arial" w:hAnsi="Arial" w:cs="Arial"/>
          <w:b/>
          <w:sz w:val="24"/>
          <w:szCs w:val="24"/>
        </w:rPr>
        <w:t>Anderson Lopes</w:t>
      </w:r>
      <w:r w:rsidRPr="000629DA">
        <w:rPr>
          <w:rFonts w:ascii="Arial" w:hAnsi="Arial" w:cs="Arial"/>
          <w:b/>
          <w:sz w:val="24"/>
          <w:szCs w:val="24"/>
        </w:rPr>
        <w:br/>
      </w:r>
      <w:r w:rsidRPr="000629DA">
        <w:rPr>
          <w:rFonts w:ascii="Arial" w:hAnsi="Arial" w:cs="Arial"/>
          <w:b/>
          <w:sz w:val="24"/>
          <w:szCs w:val="24"/>
        </w:rPr>
        <w:t xml:space="preserve">            </w:t>
      </w:r>
      <w:r w:rsidRPr="000629DA">
        <w:rPr>
          <w:rFonts w:ascii="Arial" w:hAnsi="Arial" w:cs="Arial"/>
          <w:b/>
          <w:sz w:val="24"/>
          <w:szCs w:val="24"/>
        </w:rPr>
        <w:t>Nina Souza</w:t>
      </w:r>
      <w:bookmarkEnd w:id="0"/>
    </w:p>
    <w:sectPr w:rsidR="000629DA" w:rsidRPr="000629DA" w:rsidSect="00194DD4">
      <w:headerReference w:type="default" r:id="rId6"/>
      <w:pgSz w:w="11906" w:h="16838"/>
      <w:pgMar w:top="1701" w:right="1133" w:bottom="17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9F41" w14:textId="77777777" w:rsidR="00D53422" w:rsidRDefault="00D53422">
      <w:pPr>
        <w:spacing w:after="0" w:line="240" w:lineRule="auto"/>
      </w:pPr>
      <w:r>
        <w:separator/>
      </w:r>
    </w:p>
  </w:endnote>
  <w:endnote w:type="continuationSeparator" w:id="0">
    <w:p w14:paraId="55A84C8A" w14:textId="77777777" w:rsidR="00D53422" w:rsidRDefault="00D5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C3A3" w14:textId="77777777" w:rsidR="00D53422" w:rsidRDefault="00D53422">
      <w:pPr>
        <w:spacing w:after="0" w:line="240" w:lineRule="auto"/>
      </w:pPr>
      <w:r>
        <w:separator/>
      </w:r>
    </w:p>
  </w:footnote>
  <w:footnote w:type="continuationSeparator" w:id="0">
    <w:p w14:paraId="057710F7" w14:textId="77777777" w:rsidR="00D53422" w:rsidRDefault="00D5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B3C86" w14:textId="77777777" w:rsidR="00486393" w:rsidRDefault="004F1180" w:rsidP="00486393">
    <w:pPr>
      <w:pStyle w:val="SemEspaament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7EE68B" wp14:editId="5C5F3BBC">
          <wp:simplePos x="0" y="0"/>
          <wp:positionH relativeFrom="column">
            <wp:posOffset>186690</wp:posOffset>
          </wp:positionH>
          <wp:positionV relativeFrom="paragraph">
            <wp:posOffset>-29845</wp:posOffset>
          </wp:positionV>
          <wp:extent cx="952500" cy="1052195"/>
          <wp:effectExtent l="0" t="0" r="12700" b="0"/>
          <wp:wrapNone/>
          <wp:docPr id="7" name="Imagem 1" descr="Descrição: Descrição: D:\Users\diretoria_2\Desktop\Brasão_de_Nat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D:\Users\diretoria_2\Desktop\Brasão_de_Nat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1DAF94" w14:textId="77777777" w:rsidR="00486393" w:rsidRPr="00EF4088" w:rsidRDefault="004F1180" w:rsidP="00486393">
    <w:pPr>
      <w:pStyle w:val="SemEspaamento"/>
      <w:ind w:firstLine="708"/>
      <w:jc w:val="center"/>
    </w:pPr>
    <w:r w:rsidRPr="00EF4088">
      <w:t>ESTADO DO RIO GRANDE DO NORTE</w:t>
    </w:r>
  </w:p>
  <w:p w14:paraId="65E5A4DE" w14:textId="77777777" w:rsidR="00486393" w:rsidRPr="00EF4088" w:rsidRDefault="004F1180" w:rsidP="00486393">
    <w:pPr>
      <w:pStyle w:val="SemEspaamento"/>
      <w:jc w:val="center"/>
      <w:rPr>
        <w:rFonts w:ascii="Times New Roman" w:hAnsi="Times New Roman"/>
        <w:b/>
        <w:sz w:val="32"/>
        <w:szCs w:val="32"/>
      </w:rPr>
    </w:pPr>
    <w:r w:rsidRPr="00EF4088">
      <w:rPr>
        <w:rFonts w:ascii="Times New Roman" w:hAnsi="Times New Roman"/>
        <w:b/>
        <w:sz w:val="32"/>
        <w:szCs w:val="32"/>
      </w:rPr>
      <w:t>CÂMARA MUNICIPAL DE NATAL</w:t>
    </w:r>
  </w:p>
  <w:p w14:paraId="35F2CC44" w14:textId="77777777" w:rsidR="00486393" w:rsidRDefault="004F1180" w:rsidP="00486393">
    <w:pPr>
      <w:pStyle w:val="SemEspaamento"/>
      <w:jc w:val="center"/>
    </w:pPr>
    <w:r w:rsidRPr="00EF4088">
      <w:t>PALÁCIO PADRE MIGUELINHO</w:t>
    </w:r>
  </w:p>
  <w:p w14:paraId="3E930A98" w14:textId="77777777" w:rsidR="00486393" w:rsidRDefault="00D53422">
    <w:pPr>
      <w:pStyle w:val="Cabealho"/>
    </w:pPr>
  </w:p>
  <w:p w14:paraId="2A0A4468" w14:textId="77777777" w:rsidR="00486393" w:rsidRDefault="00D534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80"/>
    <w:rsid w:val="000629DA"/>
    <w:rsid w:val="004F1180"/>
    <w:rsid w:val="008D443A"/>
    <w:rsid w:val="009C4236"/>
    <w:rsid w:val="009E42B5"/>
    <w:rsid w:val="00AA3391"/>
    <w:rsid w:val="00AA6924"/>
    <w:rsid w:val="00D53422"/>
    <w:rsid w:val="00E16442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BBF8"/>
  <w15:chartTrackingRefBased/>
  <w15:docId w15:val="{2555A506-98A5-4E04-971D-BC305C0E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118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4F1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F1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2023-02-23T19:41:00Z</dcterms:created>
  <dcterms:modified xsi:type="dcterms:W3CDTF">2023-02-23T19:41:00Z</dcterms:modified>
</cp:coreProperties>
</file>